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CA9" w:rsidRDefault="003319AA" w:rsidP="003319AA">
      <w:pPr>
        <w:spacing w:beforeLines="50" w:before="156" w:line="360" w:lineRule="auto"/>
        <w:jc w:val="center"/>
        <w:rPr>
          <w:rFonts w:asciiTheme="minorHAnsi" w:eastAsia="宋体" w:hAnsiTheme="minorHAnsi" w:cstheme="minorHAnsi"/>
          <w:b/>
          <w:bCs/>
          <w:sz w:val="36"/>
          <w:szCs w:val="36"/>
        </w:rPr>
      </w:pPr>
      <w:r>
        <w:rPr>
          <w:rFonts w:asciiTheme="minorHAnsi" w:eastAsia="宋体" w:hAnsiTheme="minorHAnsi" w:cstheme="minorHAnsi"/>
          <w:b/>
          <w:bCs/>
          <w:sz w:val="36"/>
          <w:szCs w:val="36"/>
        </w:rPr>
        <w:t>Department of Electrical and Electronic Engineering</w:t>
      </w:r>
    </w:p>
    <w:p w:rsidR="00F62CA9" w:rsidRDefault="003319AA" w:rsidP="003319AA">
      <w:pPr>
        <w:spacing w:beforeLines="50" w:before="156" w:line="360" w:lineRule="auto"/>
        <w:jc w:val="center"/>
        <w:rPr>
          <w:rFonts w:asciiTheme="minorHAnsi" w:eastAsia="黑体" w:hAnsi="Arial" w:cs="Arial"/>
          <w:b/>
        </w:rPr>
      </w:pPr>
      <w:r>
        <w:rPr>
          <w:rFonts w:asciiTheme="minorHAnsi" w:eastAsia="宋体" w:hAnsiTheme="minorHAnsi" w:cstheme="minorHAnsi"/>
          <w:b/>
          <w:bCs/>
          <w:sz w:val="36"/>
          <w:szCs w:val="36"/>
        </w:rPr>
        <w:t>Communication Engineering</w:t>
      </w:r>
    </w:p>
    <w:p w:rsidR="00F62CA9" w:rsidRDefault="003319AA">
      <w:pPr>
        <w:widowControl/>
        <w:jc w:val="left"/>
        <w:rPr>
          <w:rFonts w:asciiTheme="minorHAnsi" w:eastAsia="黑体" w:hAnsi="Arial" w:cs="Arial"/>
          <w:b/>
          <w:sz w:val="28"/>
          <w:szCs w:val="28"/>
        </w:rPr>
      </w:pPr>
      <w:r>
        <w:rPr>
          <w:rFonts w:asciiTheme="minorHAnsi" w:hAnsi="Arial" w:cs="Arial"/>
          <w:b/>
          <w:sz w:val="28"/>
          <w:szCs w:val="28"/>
        </w:rPr>
        <w:t>I. Introduction</w:t>
      </w:r>
    </w:p>
    <w:p w:rsidR="00F62CA9" w:rsidRDefault="003319AA">
      <w:pPr>
        <w:spacing w:line="360" w:lineRule="auto"/>
        <w:rPr>
          <w:rFonts w:asciiTheme="minorHAnsi" w:hAnsi="Arial" w:cs="Arial"/>
          <w:sz w:val="24"/>
          <w:szCs w:val="24"/>
        </w:rPr>
      </w:pPr>
      <w:r>
        <w:rPr>
          <w:rFonts w:asciiTheme="minorHAnsi" w:hAnsi="Arial" w:cs="Arial"/>
          <w:sz w:val="24"/>
          <w:szCs w:val="24"/>
        </w:rPr>
        <w:t xml:space="preserve">Communication engineering, especially wireless communications </w:t>
      </w:r>
      <w:proofErr w:type="gramStart"/>
      <w:r>
        <w:rPr>
          <w:rFonts w:asciiTheme="minorHAnsi" w:hAnsi="Arial" w:cs="Arial"/>
          <w:sz w:val="24"/>
          <w:szCs w:val="24"/>
        </w:rPr>
        <w:t>engineering,</w:t>
      </w:r>
      <w:proofErr w:type="gramEnd"/>
      <w:r>
        <w:rPr>
          <w:rFonts w:asciiTheme="minorHAnsi" w:hAnsi="Arial" w:cs="Arial"/>
          <w:sz w:val="24"/>
          <w:szCs w:val="24"/>
        </w:rPr>
        <w:t xml:space="preserve"> has become extremely important throughout the world and in particular for Shenzhen, which is recognized as a world-class center of communication industry. With the increasing demand on mobile data access, the development of next generation broadband communication systems has been initiated, which would boost up career opportunity in related academic and industrial fields. The offered 4-year undergraduate program on communication engineering is tailored for the most cutting-edge areas in communication engineering. In addition to lecturers and labs, students are also encouraged to work with supervisors on real research problems as early as the second year of the program. The key areas under study include: classic and modern communication theory, microwave engineering, wireless communications, optical communications, computer networks, </w:t>
      </w:r>
      <w:proofErr w:type="gramStart"/>
      <w:r>
        <w:rPr>
          <w:rFonts w:asciiTheme="minorHAnsi" w:hAnsi="Arial" w:cs="Arial"/>
          <w:sz w:val="24"/>
          <w:szCs w:val="24"/>
        </w:rPr>
        <w:t>embedded</w:t>
      </w:r>
      <w:proofErr w:type="gramEnd"/>
      <w:r>
        <w:rPr>
          <w:rFonts w:asciiTheme="minorHAnsi" w:hAnsi="Arial" w:cs="Arial"/>
          <w:sz w:val="24"/>
          <w:szCs w:val="24"/>
        </w:rPr>
        <w:t xml:space="preserve"> systems, microwave imaging, etc.</w:t>
      </w:r>
    </w:p>
    <w:p w:rsidR="00F62CA9" w:rsidRDefault="00F62CA9">
      <w:pPr>
        <w:spacing w:line="360" w:lineRule="auto"/>
        <w:rPr>
          <w:rFonts w:asciiTheme="minorHAnsi" w:hAnsi="Arial" w:cs="Arial"/>
          <w:sz w:val="24"/>
          <w:szCs w:val="24"/>
        </w:rPr>
      </w:pPr>
    </w:p>
    <w:p w:rsidR="00F62CA9" w:rsidRDefault="003319AA">
      <w:pPr>
        <w:widowControl/>
        <w:jc w:val="left"/>
        <w:rPr>
          <w:rFonts w:asciiTheme="minorHAnsi" w:hAnsi="Arial" w:cs="Arial"/>
          <w:b/>
          <w:sz w:val="28"/>
          <w:szCs w:val="28"/>
        </w:rPr>
      </w:pPr>
      <w:r>
        <w:rPr>
          <w:rFonts w:asciiTheme="minorHAnsi" w:hAnsi="Arial" w:cs="Arial" w:hint="eastAsia"/>
          <w:b/>
          <w:sz w:val="28"/>
          <w:szCs w:val="28"/>
        </w:rPr>
        <w:t xml:space="preserve">II. </w:t>
      </w:r>
      <w:r>
        <w:rPr>
          <w:rFonts w:asciiTheme="minorHAnsi" w:hAnsi="Arial" w:cs="Arial"/>
          <w:b/>
          <w:sz w:val="28"/>
          <w:szCs w:val="28"/>
        </w:rPr>
        <w:t>Objectives</w:t>
      </w:r>
    </w:p>
    <w:p w:rsidR="00F62CA9" w:rsidRDefault="003319AA">
      <w:pPr>
        <w:spacing w:line="360" w:lineRule="auto"/>
        <w:rPr>
          <w:rFonts w:asciiTheme="minorHAnsi" w:hAnsi="Arial" w:cs="Arial"/>
          <w:sz w:val="24"/>
          <w:szCs w:val="24"/>
        </w:rPr>
      </w:pPr>
      <w:r>
        <w:rPr>
          <w:rFonts w:asciiTheme="minorHAnsi" w:hAnsi="Arial" w:cs="Arial"/>
          <w:sz w:val="22"/>
        </w:rPr>
        <w:t>T</w:t>
      </w:r>
      <w:r>
        <w:rPr>
          <w:rFonts w:asciiTheme="minorHAnsi" w:hAnsi="Arial" w:cs="Arial"/>
          <w:sz w:val="24"/>
          <w:szCs w:val="24"/>
        </w:rPr>
        <w:t xml:space="preserve">he Communication Engineering major aims to cultivate students with solid fundamental theory of communication engineering, modern communication technologies and related R&amp;D capabilities, abilities to use English and computer, and being engaged in science research, engineering design, equipment manufacturing, network operations and technology management in the field of information and communication, as well as in various fields of national economy related to Information Communication Technology (ICT). Upon graduation, the students are expected to work in wireless communication, antenna and microwave engineering, information engineering, integrated circuit and communication system design, </w:t>
      </w:r>
      <w:r>
        <w:rPr>
          <w:rFonts w:asciiTheme="minorHAnsi" w:hAnsi="Arial" w:cs="Arial"/>
          <w:sz w:val="24"/>
          <w:szCs w:val="24"/>
        </w:rPr>
        <w:lastRenderedPageBreak/>
        <w:t>research and development, and continue post-graduate education in communication engineering, microwave engineering, information engineering, or pursue research, development, education, and management positions at a broad spectrum of enterprises, research institutes, and universities.</w:t>
      </w:r>
    </w:p>
    <w:p w:rsidR="00F62CA9" w:rsidRDefault="00F62CA9">
      <w:pPr>
        <w:spacing w:line="360" w:lineRule="auto"/>
        <w:rPr>
          <w:rFonts w:asciiTheme="minorHAnsi" w:hAnsi="Arial" w:cs="Arial"/>
          <w:sz w:val="24"/>
          <w:szCs w:val="24"/>
        </w:rPr>
      </w:pPr>
    </w:p>
    <w:p w:rsidR="00F62CA9" w:rsidRDefault="003319AA">
      <w:pPr>
        <w:widowControl/>
        <w:jc w:val="left"/>
        <w:rPr>
          <w:rFonts w:asciiTheme="minorHAnsi" w:hAnsi="Arial" w:cs="Arial"/>
          <w:b/>
          <w:sz w:val="28"/>
          <w:szCs w:val="28"/>
        </w:rPr>
      </w:pPr>
      <w:r>
        <w:rPr>
          <w:rFonts w:asciiTheme="minorHAnsi" w:hAnsi="Arial" w:cs="Arial" w:hint="eastAsia"/>
          <w:b/>
          <w:sz w:val="28"/>
          <w:szCs w:val="28"/>
        </w:rPr>
        <w:t>III. Period of Study and Degree Requirement</w:t>
      </w:r>
    </w:p>
    <w:p w:rsidR="00F62CA9" w:rsidRDefault="003319AA">
      <w:pPr>
        <w:spacing w:line="360" w:lineRule="auto"/>
        <w:rPr>
          <w:rFonts w:asciiTheme="minorHAnsi" w:hAnsi="Arial" w:cs="Arial"/>
          <w:sz w:val="24"/>
          <w:szCs w:val="24"/>
        </w:rPr>
      </w:pPr>
      <w:r>
        <w:rPr>
          <w:rFonts w:asciiTheme="minorHAnsi" w:eastAsia="宋体" w:hAnsiTheme="minorHAnsi" w:cstheme="minorHAnsi" w:hint="eastAsia"/>
          <w:b/>
          <w:bCs/>
          <w:sz w:val="24"/>
          <w:szCs w:val="24"/>
        </w:rPr>
        <w:t>Time length</w:t>
      </w:r>
      <w:r>
        <w:rPr>
          <w:rFonts w:asciiTheme="minorHAnsi" w:eastAsia="宋体" w:hAnsiTheme="minorHAnsi" w:cstheme="minorHAnsi"/>
          <w:bCs/>
          <w:sz w:val="24"/>
          <w:szCs w:val="24"/>
        </w:rPr>
        <w:t xml:space="preserve">: </w:t>
      </w:r>
      <w:r>
        <w:rPr>
          <w:rFonts w:asciiTheme="minorHAnsi" w:eastAsia="宋体" w:hAnsiTheme="minorHAnsi" w:cstheme="minorHAnsi" w:hint="eastAsia"/>
          <w:bCs/>
          <w:sz w:val="24"/>
          <w:szCs w:val="24"/>
        </w:rPr>
        <w:t>4 years</w:t>
      </w:r>
    </w:p>
    <w:p w:rsidR="00F62CA9" w:rsidRDefault="003319AA">
      <w:pPr>
        <w:spacing w:line="360" w:lineRule="auto"/>
        <w:rPr>
          <w:rFonts w:asciiTheme="minorHAnsi" w:hAnsi="Arial" w:cs="Arial"/>
          <w:sz w:val="24"/>
          <w:szCs w:val="24"/>
        </w:rPr>
      </w:pPr>
      <w:r>
        <w:rPr>
          <w:rFonts w:asciiTheme="minorHAnsi" w:hAnsi="Arial" w:cs="Arial"/>
          <w:b/>
          <w:bCs/>
          <w:sz w:val="24"/>
          <w:szCs w:val="24"/>
        </w:rPr>
        <w:t>Prerequisites</w:t>
      </w:r>
      <w:r>
        <w:rPr>
          <w:rFonts w:asciiTheme="minorHAnsi" w:hAnsi="Arial" w:cs="Arial"/>
          <w:sz w:val="24"/>
          <w:szCs w:val="24"/>
        </w:rPr>
        <w:t>: Calculus B-I (GE</w:t>
      </w:r>
      <w:r>
        <w:rPr>
          <w:rFonts w:asciiTheme="minorHAnsi" w:hAnsi="Arial" w:cs="Arial" w:hint="eastAsia"/>
          <w:sz w:val="24"/>
          <w:szCs w:val="24"/>
        </w:rPr>
        <w:t>101</w:t>
      </w:r>
      <w:r>
        <w:rPr>
          <w:rFonts w:asciiTheme="minorHAnsi" w:hAnsi="Arial" w:cs="Arial"/>
          <w:sz w:val="24"/>
          <w:szCs w:val="24"/>
        </w:rPr>
        <w:t>), Calculus B-II (GE</w:t>
      </w:r>
      <w:r>
        <w:rPr>
          <w:rFonts w:asciiTheme="minorHAnsi" w:hAnsi="Arial" w:cs="Arial" w:hint="eastAsia"/>
          <w:sz w:val="24"/>
          <w:szCs w:val="24"/>
        </w:rPr>
        <w:t>102</w:t>
      </w:r>
      <w:r>
        <w:rPr>
          <w:rFonts w:asciiTheme="minorHAnsi" w:hAnsi="Arial" w:cs="Arial"/>
          <w:sz w:val="24"/>
          <w:szCs w:val="24"/>
        </w:rPr>
        <w:t xml:space="preserve">), Physics </w:t>
      </w:r>
      <w:proofErr w:type="gramStart"/>
      <w:r>
        <w:rPr>
          <w:rFonts w:asciiTheme="minorHAnsi" w:hAnsi="Arial" w:cs="Arial"/>
          <w:sz w:val="24"/>
          <w:szCs w:val="24"/>
        </w:rPr>
        <w:t>I</w:t>
      </w:r>
      <w:proofErr w:type="gramEnd"/>
      <w:r>
        <w:rPr>
          <w:rFonts w:asciiTheme="minorHAnsi" w:hAnsi="Arial" w:cs="Arial" w:hint="eastAsia"/>
          <w:sz w:val="24"/>
          <w:szCs w:val="24"/>
        </w:rPr>
        <w:t xml:space="preserve"> </w:t>
      </w:r>
      <w:r>
        <w:rPr>
          <w:rFonts w:asciiTheme="minorHAnsi" w:hAnsi="Arial" w:cs="Arial"/>
          <w:sz w:val="24"/>
          <w:szCs w:val="24"/>
        </w:rPr>
        <w:t>(</w:t>
      </w:r>
      <w:r>
        <w:rPr>
          <w:rFonts w:asciiTheme="minorHAnsi" w:hAnsi="Arial" w:cs="Arial" w:hint="eastAsia"/>
          <w:sz w:val="24"/>
          <w:szCs w:val="24"/>
        </w:rPr>
        <w:t>PHY101</w:t>
      </w:r>
      <w:r>
        <w:rPr>
          <w:rFonts w:asciiTheme="minorHAnsi" w:hAnsi="Arial" w:cs="Arial"/>
          <w:sz w:val="24"/>
          <w:szCs w:val="24"/>
        </w:rPr>
        <w:t>), Physics II (</w:t>
      </w:r>
      <w:r>
        <w:rPr>
          <w:rFonts w:asciiTheme="minorHAnsi" w:hAnsi="Arial" w:cs="Arial" w:hint="eastAsia"/>
          <w:sz w:val="24"/>
          <w:szCs w:val="24"/>
        </w:rPr>
        <w:t>PHY102</w:t>
      </w:r>
      <w:r>
        <w:rPr>
          <w:rFonts w:asciiTheme="minorHAnsi" w:hAnsi="Arial" w:cs="Arial"/>
          <w:sz w:val="24"/>
          <w:szCs w:val="24"/>
        </w:rPr>
        <w:t>), Linear Algebra I (</w:t>
      </w:r>
      <w:r>
        <w:rPr>
          <w:rFonts w:asciiTheme="minorHAnsi" w:hAnsi="Arial" w:cs="Arial" w:hint="eastAsia"/>
          <w:sz w:val="24"/>
          <w:szCs w:val="24"/>
        </w:rPr>
        <w:t>MA103</w:t>
      </w:r>
      <w:r>
        <w:rPr>
          <w:rFonts w:asciiTheme="minorHAnsi" w:hAnsi="Arial" w:cs="Arial"/>
          <w:sz w:val="24"/>
          <w:szCs w:val="24"/>
        </w:rPr>
        <w:t>), Probability and Statistics</w:t>
      </w:r>
      <w:r>
        <w:rPr>
          <w:rFonts w:asciiTheme="minorHAnsi" w:hAnsi="Arial" w:cs="Arial" w:hint="eastAsia"/>
          <w:sz w:val="24"/>
          <w:szCs w:val="24"/>
        </w:rPr>
        <w:t xml:space="preserve"> </w:t>
      </w:r>
      <w:r>
        <w:rPr>
          <w:rFonts w:asciiTheme="minorHAnsi" w:hAnsi="Arial" w:cs="Arial"/>
          <w:sz w:val="24"/>
          <w:szCs w:val="24"/>
        </w:rPr>
        <w:t>(</w:t>
      </w:r>
      <w:r>
        <w:rPr>
          <w:rFonts w:asciiTheme="minorHAnsi" w:hAnsi="Arial" w:cs="Arial" w:hint="eastAsia"/>
          <w:sz w:val="24"/>
          <w:szCs w:val="24"/>
        </w:rPr>
        <w:t>MA204</w:t>
      </w:r>
      <w:r>
        <w:rPr>
          <w:rFonts w:asciiTheme="minorHAnsi" w:hAnsi="Arial" w:cs="Arial"/>
          <w:sz w:val="24"/>
          <w:szCs w:val="24"/>
        </w:rPr>
        <w:t>), Fundamentals of Electric Circuits (EE104).</w:t>
      </w:r>
    </w:p>
    <w:p w:rsidR="00F62CA9" w:rsidRDefault="003319AA" w:rsidP="003319AA">
      <w:pPr>
        <w:spacing w:beforeLines="50" w:before="156" w:line="360" w:lineRule="auto"/>
        <w:rPr>
          <w:rFonts w:asciiTheme="minorHAnsi" w:eastAsia="宋体" w:hAnsiTheme="minorHAnsi" w:cstheme="minorHAnsi"/>
          <w:bCs/>
          <w:sz w:val="24"/>
          <w:szCs w:val="24"/>
        </w:rPr>
      </w:pPr>
      <w:r>
        <w:rPr>
          <w:rFonts w:asciiTheme="minorHAnsi" w:eastAsia="宋体" w:hAnsiTheme="minorHAnsi" w:cstheme="minorHAnsi"/>
          <w:b/>
          <w:bCs/>
          <w:sz w:val="24"/>
          <w:szCs w:val="24"/>
        </w:rPr>
        <w:t>Degree</w:t>
      </w:r>
      <w:r>
        <w:rPr>
          <w:rFonts w:asciiTheme="minorHAnsi" w:eastAsia="宋体" w:hAnsiTheme="minorHAnsi" w:cstheme="minorHAnsi" w:hint="eastAsia"/>
          <w:b/>
          <w:bCs/>
          <w:sz w:val="24"/>
          <w:szCs w:val="24"/>
        </w:rPr>
        <w:t xml:space="preserve"> conferred</w:t>
      </w:r>
      <w:r>
        <w:rPr>
          <w:rFonts w:asciiTheme="minorHAnsi" w:eastAsia="宋体" w:hAnsiTheme="minorHAnsi" w:cstheme="minorHAnsi"/>
          <w:bCs/>
          <w:sz w:val="24"/>
          <w:szCs w:val="24"/>
        </w:rPr>
        <w:t>: Bachelor Degree of Engineering</w:t>
      </w:r>
    </w:p>
    <w:p w:rsidR="00F62CA9" w:rsidRDefault="003319AA">
      <w:pPr>
        <w:spacing w:line="360" w:lineRule="auto"/>
        <w:rPr>
          <w:rFonts w:asciiTheme="minorHAnsi" w:eastAsiaTheme="minorEastAsia" w:hAnsi="Arial" w:cs="Arial"/>
          <w:sz w:val="24"/>
          <w:szCs w:val="24"/>
        </w:rPr>
      </w:pPr>
      <w:r>
        <w:rPr>
          <w:rFonts w:ascii="Calibri" w:eastAsia="仿宋" w:hAnsi="Calibri" w:cs="Calibri" w:hint="eastAsia"/>
          <w:b/>
          <w:bCs/>
          <w:kern w:val="0"/>
          <w:sz w:val="24"/>
          <w:szCs w:val="24"/>
        </w:rPr>
        <w:t>The minimum credits requirement for graduation:</w:t>
      </w:r>
      <w:r>
        <w:rPr>
          <w:rFonts w:asciiTheme="minorHAnsi" w:eastAsia="宋体" w:hAnsiTheme="minorHAnsi" w:cstheme="minorHAnsi" w:hint="eastAsia"/>
          <w:b/>
          <w:bCs/>
          <w:sz w:val="24"/>
          <w:szCs w:val="24"/>
        </w:rPr>
        <w:t xml:space="preserve"> </w:t>
      </w:r>
      <w:r>
        <w:rPr>
          <w:rFonts w:asciiTheme="minorHAnsi" w:eastAsia="宋体" w:hAnsiTheme="minorHAnsi" w:cstheme="minorHAnsi" w:hint="eastAsia"/>
          <w:sz w:val="24"/>
          <w:szCs w:val="24"/>
        </w:rPr>
        <w:t xml:space="preserve">151.5 </w:t>
      </w:r>
      <w:r>
        <w:rPr>
          <w:rFonts w:asciiTheme="minorHAnsi" w:eastAsia="宋体" w:hAnsiTheme="minorHAnsi" w:cstheme="minorHAnsi" w:hint="eastAsia"/>
          <w:color w:val="000000" w:themeColor="text1"/>
          <w:sz w:val="24"/>
          <w:szCs w:val="24"/>
        </w:rPr>
        <w:t>credits</w:t>
      </w:r>
      <w:r>
        <w:rPr>
          <w:rFonts w:asciiTheme="minorHAnsi" w:eastAsia="宋体" w:hAnsiTheme="minorHAnsi" w:cstheme="minorHAnsi" w:hint="eastAsia"/>
          <w:sz w:val="24"/>
          <w:szCs w:val="24"/>
        </w:rPr>
        <w:t xml:space="preserve"> </w:t>
      </w:r>
    </w:p>
    <w:p w:rsidR="00F62CA9" w:rsidRDefault="00F62CA9">
      <w:pPr>
        <w:spacing w:line="360" w:lineRule="auto"/>
        <w:rPr>
          <w:rFonts w:asciiTheme="minorHAnsi" w:hAnsi="Arial" w:cs="Arial"/>
          <w:sz w:val="24"/>
          <w:szCs w:val="24"/>
        </w:rPr>
      </w:pPr>
    </w:p>
    <w:p w:rsidR="00F62CA9" w:rsidRDefault="003319AA">
      <w:pPr>
        <w:widowControl/>
        <w:jc w:val="left"/>
        <w:rPr>
          <w:rFonts w:asciiTheme="minorHAnsi" w:hAnsi="Arial" w:cs="Arial"/>
          <w:b/>
          <w:sz w:val="28"/>
          <w:szCs w:val="28"/>
        </w:rPr>
      </w:pPr>
      <w:r>
        <w:rPr>
          <w:rFonts w:asciiTheme="minorHAnsi" w:hAnsi="Arial" w:cs="Arial" w:hint="eastAsia"/>
          <w:b/>
          <w:sz w:val="28"/>
          <w:szCs w:val="28"/>
        </w:rPr>
        <w:t>IV. Discipline</w:t>
      </w:r>
    </w:p>
    <w:p w:rsidR="00F62CA9" w:rsidRDefault="003319AA">
      <w:pPr>
        <w:spacing w:line="360" w:lineRule="auto"/>
        <w:rPr>
          <w:rFonts w:asciiTheme="minorHAnsi" w:eastAsiaTheme="minorEastAsia" w:hAnsi="Arial" w:cs="Arial"/>
          <w:sz w:val="22"/>
        </w:rPr>
      </w:pPr>
      <w:r>
        <w:rPr>
          <w:rFonts w:asciiTheme="minorHAnsi" w:eastAsiaTheme="minorEastAsia" w:hAnsi="Arial" w:cs="Arial" w:hint="eastAsia"/>
          <w:sz w:val="22"/>
        </w:rPr>
        <w:t xml:space="preserve">Major Disciplines include </w:t>
      </w:r>
      <w:r>
        <w:rPr>
          <w:rFonts w:asciiTheme="minorHAnsi" w:eastAsiaTheme="minorEastAsia" w:hAnsi="Arial" w:cs="Arial"/>
          <w:sz w:val="22"/>
        </w:rPr>
        <w:t>Communication Engineering</w:t>
      </w:r>
      <w:r>
        <w:rPr>
          <w:rFonts w:asciiTheme="minorHAnsi" w:eastAsiaTheme="minorEastAsia" w:hAnsi="Arial" w:cs="Arial" w:hint="eastAsia"/>
          <w:sz w:val="22"/>
        </w:rPr>
        <w:t xml:space="preserve">, Electronic Engineering, </w:t>
      </w:r>
      <w:r>
        <w:rPr>
          <w:rFonts w:asciiTheme="minorHAnsi" w:eastAsiaTheme="minorEastAsia" w:hAnsi="Arial" w:cs="Arial"/>
          <w:sz w:val="22"/>
        </w:rPr>
        <w:t>and Information</w:t>
      </w:r>
      <w:r>
        <w:rPr>
          <w:rFonts w:asciiTheme="minorHAnsi" w:eastAsiaTheme="minorEastAsia" w:hAnsi="Arial" w:cs="Arial" w:hint="eastAsia"/>
          <w:sz w:val="22"/>
        </w:rPr>
        <w:t xml:space="preserve"> Engineering .etc.  </w:t>
      </w:r>
    </w:p>
    <w:p w:rsidR="00F62CA9" w:rsidRDefault="00F62CA9">
      <w:pPr>
        <w:spacing w:line="360" w:lineRule="auto"/>
        <w:rPr>
          <w:rFonts w:asciiTheme="minorHAnsi" w:eastAsiaTheme="minorEastAsia" w:hAnsi="Arial" w:cs="Arial"/>
          <w:sz w:val="22"/>
        </w:rPr>
      </w:pPr>
    </w:p>
    <w:p w:rsidR="00F62CA9" w:rsidRDefault="003319AA">
      <w:pPr>
        <w:widowControl/>
        <w:jc w:val="left"/>
        <w:rPr>
          <w:rFonts w:asciiTheme="minorHAnsi" w:hAnsi="Arial" w:cs="Arial"/>
          <w:b/>
          <w:sz w:val="28"/>
          <w:szCs w:val="28"/>
        </w:rPr>
      </w:pPr>
      <w:r>
        <w:rPr>
          <w:rFonts w:asciiTheme="minorHAnsi" w:hAnsi="Arial" w:cs="Arial" w:hint="eastAsia"/>
          <w:b/>
          <w:sz w:val="28"/>
          <w:szCs w:val="28"/>
        </w:rPr>
        <w:t>V. Main Courses</w:t>
      </w:r>
    </w:p>
    <w:p w:rsidR="00F62CA9" w:rsidRDefault="003319AA">
      <w:pPr>
        <w:spacing w:line="360" w:lineRule="auto"/>
        <w:rPr>
          <w:rFonts w:asciiTheme="minorHAnsi" w:hAnsi="Arial" w:cs="Arial"/>
          <w:sz w:val="22"/>
        </w:rPr>
      </w:pPr>
      <w:r>
        <w:rPr>
          <w:rFonts w:asciiTheme="minorHAnsi" w:hAnsi="Arial" w:cs="Arial" w:hint="eastAsia"/>
          <w:sz w:val="22"/>
        </w:rPr>
        <w:t>Core courses include Signals and Systems, Series of courses concerning Circuit Theory and its Application</w:t>
      </w:r>
      <w:r>
        <w:rPr>
          <w:rFonts w:asciiTheme="minorHAnsi" w:hAnsi="Arial" w:cs="Arial"/>
          <w:sz w:val="22"/>
        </w:rPr>
        <w:t xml:space="preserve">, </w:t>
      </w:r>
      <w:r>
        <w:rPr>
          <w:rFonts w:asciiTheme="minorHAnsi" w:hAnsi="Arial" w:cs="Arial" w:hint="eastAsia"/>
          <w:sz w:val="22"/>
        </w:rPr>
        <w:t xml:space="preserve">Engineering Electromagnetics, Digital Signal Processing, Communication Principles, Wireless Communications, Antennas and Radio Propagation, Fiber Communication, Data Communication and Networking, Series of courses concerning Communication System Design, Microwave Engineering .etc. </w:t>
      </w:r>
    </w:p>
    <w:p w:rsidR="00F62CA9" w:rsidRDefault="00F62CA9">
      <w:pPr>
        <w:spacing w:line="360" w:lineRule="auto"/>
        <w:rPr>
          <w:rFonts w:asciiTheme="minorHAnsi" w:hAnsi="Arial" w:cs="Arial"/>
          <w:sz w:val="22"/>
        </w:rPr>
      </w:pPr>
    </w:p>
    <w:p w:rsidR="00F62CA9" w:rsidRDefault="003319AA">
      <w:pPr>
        <w:widowControl/>
        <w:jc w:val="left"/>
        <w:rPr>
          <w:rFonts w:asciiTheme="minorHAnsi" w:hAnsi="Arial" w:cs="Arial"/>
          <w:b/>
          <w:sz w:val="28"/>
          <w:szCs w:val="28"/>
        </w:rPr>
      </w:pPr>
      <w:r>
        <w:rPr>
          <w:rFonts w:asciiTheme="minorHAnsi" w:hAnsi="Arial" w:cs="Arial" w:hint="eastAsia"/>
          <w:b/>
          <w:sz w:val="28"/>
          <w:szCs w:val="28"/>
        </w:rPr>
        <w:t xml:space="preserve">VI. </w:t>
      </w:r>
      <w:r>
        <w:rPr>
          <w:rFonts w:asciiTheme="minorHAnsi" w:hAnsi="Arial" w:cs="Arial"/>
          <w:b/>
          <w:sz w:val="28"/>
          <w:szCs w:val="28"/>
        </w:rPr>
        <w:t>Practice</w:t>
      </w:r>
      <w:r>
        <w:rPr>
          <w:rFonts w:asciiTheme="minorHAnsi" w:hAnsi="Arial" w:cs="Arial" w:hint="eastAsia"/>
          <w:b/>
          <w:sz w:val="28"/>
          <w:szCs w:val="28"/>
        </w:rPr>
        <w:t xml:space="preserve"> </w:t>
      </w:r>
      <w:r>
        <w:rPr>
          <w:rFonts w:asciiTheme="minorHAnsi" w:hAnsi="Arial" w:cs="Arial"/>
          <w:b/>
          <w:sz w:val="28"/>
          <w:szCs w:val="28"/>
        </w:rPr>
        <w:t>–</w:t>
      </w:r>
      <w:r>
        <w:rPr>
          <w:rFonts w:asciiTheme="minorHAnsi" w:hAnsi="Arial" w:cs="Arial" w:hint="eastAsia"/>
          <w:b/>
          <w:sz w:val="28"/>
          <w:szCs w:val="28"/>
        </w:rPr>
        <w:t xml:space="preserve"> Based Courses </w:t>
      </w:r>
    </w:p>
    <w:p w:rsidR="00F62CA9" w:rsidRDefault="003319AA">
      <w:pPr>
        <w:spacing w:line="360" w:lineRule="auto"/>
        <w:rPr>
          <w:rFonts w:asciiTheme="minorHAnsi" w:eastAsiaTheme="minorEastAsia" w:hAnsi="Arial" w:cs="Arial"/>
          <w:sz w:val="22"/>
        </w:rPr>
      </w:pPr>
      <w:r>
        <w:rPr>
          <w:rFonts w:asciiTheme="minorHAnsi" w:eastAsiaTheme="minorEastAsia" w:hAnsi="Arial" w:cs="Arial" w:hint="eastAsia"/>
          <w:sz w:val="22"/>
        </w:rPr>
        <w:t xml:space="preserve">Core practical training includes Industrial practice, Advanced Electronic Science Experiment (It is a subject elective course. Outstanding students after their junior year, can join research working with their professor), and all sorts of domestic and international academic and </w:t>
      </w:r>
      <w:r>
        <w:rPr>
          <w:rFonts w:asciiTheme="minorHAnsi" w:eastAsiaTheme="minorEastAsia" w:hAnsi="Arial" w:cs="Arial" w:hint="eastAsia"/>
          <w:sz w:val="22"/>
        </w:rPr>
        <w:lastRenderedPageBreak/>
        <w:t xml:space="preserve">innovative competitions.  </w:t>
      </w:r>
    </w:p>
    <w:p w:rsidR="00F62CA9" w:rsidRDefault="00F62CA9">
      <w:pPr>
        <w:spacing w:line="360" w:lineRule="auto"/>
        <w:rPr>
          <w:rFonts w:asciiTheme="minorHAnsi" w:eastAsiaTheme="minorEastAsia" w:hAnsi="Arial" w:cs="Arial"/>
          <w:sz w:val="22"/>
        </w:rPr>
      </w:pPr>
    </w:p>
    <w:p w:rsidR="00F62CA9" w:rsidRDefault="003319AA">
      <w:pPr>
        <w:widowControl/>
        <w:jc w:val="left"/>
        <w:rPr>
          <w:rFonts w:asciiTheme="minorHAnsi" w:hAnsi="Arial" w:cs="Arial"/>
          <w:b/>
          <w:sz w:val="28"/>
          <w:szCs w:val="28"/>
        </w:rPr>
      </w:pPr>
      <w:r>
        <w:rPr>
          <w:rFonts w:asciiTheme="minorHAnsi" w:hAnsi="Arial" w:cs="Arial" w:hint="eastAsia"/>
          <w:b/>
          <w:sz w:val="28"/>
          <w:szCs w:val="28"/>
        </w:rPr>
        <w:t xml:space="preserve">VII. </w:t>
      </w:r>
      <w:r>
        <w:rPr>
          <w:rFonts w:asciiTheme="minorHAnsi" w:hAnsi="Arial" w:cs="Arial"/>
          <w:b/>
          <w:sz w:val="28"/>
          <w:szCs w:val="28"/>
        </w:rPr>
        <w:t xml:space="preserve">Course </w:t>
      </w:r>
      <w:r>
        <w:rPr>
          <w:rFonts w:asciiTheme="minorHAnsi" w:hAnsi="Arial" w:cs="Arial" w:hint="eastAsia"/>
          <w:b/>
          <w:sz w:val="28"/>
          <w:szCs w:val="28"/>
        </w:rPr>
        <w:t>S</w:t>
      </w:r>
      <w:r>
        <w:rPr>
          <w:rFonts w:asciiTheme="minorHAnsi" w:hAnsi="Arial" w:cs="Arial"/>
          <w:b/>
          <w:sz w:val="28"/>
          <w:szCs w:val="28"/>
        </w:rPr>
        <w:t>tructure</w:t>
      </w:r>
      <w:r>
        <w:rPr>
          <w:rFonts w:asciiTheme="minorHAnsi" w:hAnsi="Arial" w:cs="Arial" w:hint="eastAsia"/>
          <w:b/>
          <w:sz w:val="28"/>
          <w:szCs w:val="28"/>
        </w:rPr>
        <w:t xml:space="preserve"> and Credit Requirements</w:t>
      </w:r>
    </w:p>
    <w:p w:rsidR="00F62CA9" w:rsidRDefault="003319AA">
      <w:pPr>
        <w:spacing w:line="360" w:lineRule="auto"/>
        <w:rPr>
          <w:rFonts w:asciiTheme="minorHAnsi" w:eastAsiaTheme="minorEastAsia" w:hAnsi="Arial" w:cs="Arial"/>
          <w:sz w:val="22"/>
        </w:rPr>
      </w:pPr>
      <w:r>
        <w:rPr>
          <w:rFonts w:ascii="Calibri" w:eastAsia="宋体" w:hAnsi="宋体" w:cs="宋体" w:hint="eastAsia"/>
          <w:kern w:val="0"/>
          <w:sz w:val="24"/>
          <w:szCs w:val="24"/>
          <w:lang w:bidi="ar"/>
        </w:rPr>
        <w:t>General Education (GE</w:t>
      </w:r>
      <w:r>
        <w:rPr>
          <w:rFonts w:ascii="Calibri" w:eastAsia="宋体" w:hAnsi="宋体" w:cs="宋体" w:hint="eastAsia"/>
          <w:kern w:val="0"/>
          <w:sz w:val="24"/>
          <w:szCs w:val="24"/>
          <w:lang w:bidi="ar"/>
        </w:rPr>
        <w:t>）</w:t>
      </w:r>
      <w:r>
        <w:rPr>
          <w:rFonts w:ascii="Calibri" w:eastAsia="宋体" w:hAnsi="宋体" w:cs="宋体" w:hint="eastAsia"/>
          <w:kern w:val="0"/>
          <w:sz w:val="24"/>
          <w:szCs w:val="24"/>
          <w:lang w:bidi="ar"/>
        </w:rPr>
        <w:t>Required Courses:</w:t>
      </w:r>
      <w:r>
        <w:rPr>
          <w:rFonts w:asciiTheme="minorHAnsi" w:hAnsi="Arial" w:cs="Arial"/>
          <w:sz w:val="24"/>
          <w:szCs w:val="24"/>
        </w:rPr>
        <w:t xml:space="preserve"> </w:t>
      </w:r>
      <w:r>
        <w:rPr>
          <w:rFonts w:asciiTheme="minorHAnsi" w:eastAsiaTheme="minorEastAsia" w:hAnsi="Arial" w:cs="Arial" w:hint="eastAsia"/>
          <w:sz w:val="22"/>
        </w:rPr>
        <w:t>66.5 credits</w:t>
      </w:r>
      <w:r>
        <w:rPr>
          <w:rFonts w:asciiTheme="minorHAnsi" w:eastAsiaTheme="minorEastAsia" w:hAnsi="Arial" w:cs="Arial" w:hint="eastAsia"/>
          <w:sz w:val="22"/>
        </w:rPr>
        <w:t>；（</w:t>
      </w:r>
      <w:r>
        <w:rPr>
          <w:rFonts w:asciiTheme="minorHAnsi" w:eastAsia="宋体" w:hAnsiTheme="minorHAnsi"/>
          <w:sz w:val="18"/>
          <w:szCs w:val="18"/>
        </w:rPr>
        <w:t>General Physics</w:t>
      </w:r>
      <w:r>
        <w:rPr>
          <w:rFonts w:asciiTheme="minorHAnsi" w:eastAsia="宋体" w:hAnsiTheme="minorHAnsi" w:hint="eastAsia"/>
          <w:sz w:val="18"/>
          <w:szCs w:val="18"/>
        </w:rPr>
        <w:t xml:space="preserve"> A</w:t>
      </w:r>
      <w:r>
        <w:rPr>
          <w:rFonts w:asciiTheme="minorHAnsi" w:eastAsiaTheme="minorEastAsia" w:hAnsi="Arial" w:cs="Arial" w:hint="eastAsia"/>
          <w:sz w:val="22"/>
        </w:rPr>
        <w:t>）</w:t>
      </w:r>
    </w:p>
    <w:p w:rsidR="00F62CA9" w:rsidRDefault="003319AA">
      <w:pPr>
        <w:spacing w:line="360" w:lineRule="auto"/>
        <w:rPr>
          <w:rFonts w:asciiTheme="minorHAnsi" w:eastAsiaTheme="minorEastAsia" w:hAnsi="Arial" w:cs="Arial"/>
          <w:sz w:val="22"/>
        </w:rPr>
      </w:pPr>
      <w:r>
        <w:rPr>
          <w:rFonts w:ascii="Calibri" w:eastAsia="宋体" w:hAnsi="宋体" w:cs="宋体" w:hint="eastAsia"/>
          <w:kern w:val="0"/>
          <w:sz w:val="24"/>
          <w:szCs w:val="24"/>
          <w:lang w:bidi="ar"/>
        </w:rPr>
        <w:t>General Education (GE) Elective Courses:</w:t>
      </w:r>
      <w:r>
        <w:rPr>
          <w:rFonts w:asciiTheme="minorHAnsi" w:eastAsiaTheme="minorEastAsia" w:hAnsi="Arial" w:cs="Arial" w:hint="eastAsia"/>
          <w:sz w:val="22"/>
        </w:rPr>
        <w:t xml:space="preserve"> 10 credits</w:t>
      </w:r>
      <w:r>
        <w:rPr>
          <w:rFonts w:asciiTheme="minorHAnsi" w:eastAsiaTheme="minorEastAsia" w:hAnsi="Arial" w:cs="Arial" w:hint="eastAsia"/>
          <w:sz w:val="22"/>
        </w:rPr>
        <w:t>；</w:t>
      </w:r>
    </w:p>
    <w:p w:rsidR="00F62CA9" w:rsidRDefault="003319AA">
      <w:pPr>
        <w:spacing w:line="360" w:lineRule="auto"/>
        <w:rPr>
          <w:rFonts w:asciiTheme="minorHAnsi" w:eastAsiaTheme="minorEastAsia" w:hAnsi="Arial" w:cs="Arial"/>
          <w:sz w:val="22"/>
        </w:rPr>
      </w:pPr>
      <w:r>
        <w:rPr>
          <w:rFonts w:ascii="Calibri" w:eastAsia="宋体" w:hAnsi="宋体" w:cs="宋体" w:hint="eastAsia"/>
          <w:kern w:val="0"/>
          <w:sz w:val="24"/>
          <w:szCs w:val="24"/>
          <w:lang w:bidi="ar"/>
        </w:rPr>
        <w:t>Major Foundational Courses:</w:t>
      </w:r>
      <w:r>
        <w:rPr>
          <w:rFonts w:asciiTheme="minorHAnsi" w:eastAsiaTheme="minorEastAsia" w:hAnsi="Arial" w:cs="Arial" w:hint="eastAsia"/>
          <w:sz w:val="22"/>
        </w:rPr>
        <w:t xml:space="preserve"> 28 credits</w:t>
      </w:r>
      <w:r>
        <w:rPr>
          <w:rFonts w:asciiTheme="minorHAnsi" w:eastAsiaTheme="minorEastAsia" w:hAnsi="Arial" w:cs="Arial" w:hint="eastAsia"/>
          <w:sz w:val="22"/>
        </w:rPr>
        <w:t>；</w:t>
      </w:r>
    </w:p>
    <w:p w:rsidR="00F62CA9" w:rsidRDefault="003319AA">
      <w:pPr>
        <w:spacing w:line="360" w:lineRule="auto"/>
        <w:rPr>
          <w:rFonts w:asciiTheme="minorHAnsi" w:eastAsiaTheme="minorEastAsia" w:hAnsi="Arial" w:cs="Arial"/>
          <w:sz w:val="22"/>
        </w:rPr>
      </w:pPr>
      <w:r>
        <w:rPr>
          <w:rFonts w:ascii="Calibri" w:eastAsia="宋体" w:hAnsi="宋体" w:cs="宋体" w:hint="eastAsia"/>
          <w:kern w:val="0"/>
          <w:sz w:val="24"/>
          <w:szCs w:val="24"/>
          <w:lang w:bidi="ar"/>
        </w:rPr>
        <w:t>Major Core Courses:</w:t>
      </w:r>
      <w:r>
        <w:rPr>
          <w:rFonts w:asciiTheme="minorHAnsi" w:eastAsiaTheme="minorEastAsia" w:hAnsi="Arial" w:cs="Arial" w:hint="eastAsia"/>
          <w:sz w:val="22"/>
        </w:rPr>
        <w:t xml:space="preserve"> 14 credits</w:t>
      </w:r>
      <w:r>
        <w:rPr>
          <w:rFonts w:asciiTheme="minorHAnsi" w:eastAsiaTheme="minorEastAsia" w:hAnsi="Arial" w:cs="Arial" w:hint="eastAsia"/>
          <w:sz w:val="22"/>
        </w:rPr>
        <w:t>；</w:t>
      </w:r>
    </w:p>
    <w:p w:rsidR="00F62CA9" w:rsidRDefault="003319AA">
      <w:pPr>
        <w:spacing w:line="360" w:lineRule="auto"/>
        <w:rPr>
          <w:rFonts w:asciiTheme="minorHAnsi" w:eastAsiaTheme="minorEastAsia" w:hAnsi="Arial" w:cs="Arial"/>
          <w:sz w:val="22"/>
        </w:rPr>
      </w:pPr>
      <w:r>
        <w:rPr>
          <w:rFonts w:ascii="Calibri" w:eastAsia="宋体" w:hAnsi="宋体" w:cs="宋体" w:hint="eastAsia"/>
          <w:kern w:val="0"/>
          <w:sz w:val="24"/>
          <w:szCs w:val="24"/>
          <w:lang w:bidi="ar"/>
        </w:rPr>
        <w:t>Major Elective Courses:</w:t>
      </w:r>
      <w:r>
        <w:rPr>
          <w:rFonts w:asciiTheme="minorHAnsi" w:eastAsiaTheme="minorEastAsia" w:hAnsi="Arial" w:cs="Arial" w:hint="eastAsia"/>
          <w:sz w:val="22"/>
        </w:rPr>
        <w:t xml:space="preserve"> 21 credits</w:t>
      </w:r>
      <w:r>
        <w:rPr>
          <w:rFonts w:asciiTheme="minorHAnsi" w:eastAsiaTheme="minorEastAsia" w:hAnsi="Arial" w:cs="Arial" w:hint="eastAsia"/>
          <w:sz w:val="22"/>
        </w:rPr>
        <w:t>；</w:t>
      </w:r>
    </w:p>
    <w:p w:rsidR="00F62CA9" w:rsidRDefault="003319AA">
      <w:pPr>
        <w:spacing w:line="360" w:lineRule="auto"/>
        <w:rPr>
          <w:rFonts w:asciiTheme="minorHAnsi" w:eastAsiaTheme="minorEastAsia" w:hAnsi="Arial" w:cs="Arial"/>
          <w:sz w:val="22"/>
        </w:rPr>
      </w:pPr>
      <w:r>
        <w:rPr>
          <w:rFonts w:ascii="Calibri" w:eastAsia="宋体" w:hAnsi="宋体" w:cs="宋体" w:hint="eastAsia"/>
          <w:kern w:val="0"/>
          <w:sz w:val="24"/>
          <w:szCs w:val="24"/>
          <w:lang w:bidi="ar"/>
        </w:rPr>
        <w:t>Undergraduate Thesis/Projects, Research Projects</w:t>
      </w:r>
      <w:r>
        <w:rPr>
          <w:rFonts w:ascii="Calibri" w:eastAsia="宋体" w:hAnsi="宋体" w:cs="宋体" w:hint="eastAsia"/>
          <w:kern w:val="0"/>
          <w:sz w:val="24"/>
          <w:lang w:bidi="ar"/>
        </w:rPr>
        <w:t xml:space="preserve"> </w:t>
      </w:r>
      <w:r>
        <w:rPr>
          <w:rFonts w:ascii="Calibri" w:eastAsia="宋体" w:hAnsi="宋体" w:cs="宋体" w:hint="eastAsia"/>
          <w:kern w:val="0"/>
          <w:sz w:val="24"/>
          <w:szCs w:val="24"/>
          <w:lang w:bidi="ar"/>
        </w:rPr>
        <w:t xml:space="preserve">and Internship: </w:t>
      </w:r>
      <w:r>
        <w:rPr>
          <w:rFonts w:asciiTheme="minorHAnsi" w:eastAsiaTheme="minorEastAsia" w:hAnsi="Arial" w:cs="Arial" w:hint="eastAsia"/>
          <w:sz w:val="22"/>
        </w:rPr>
        <w:t>12 credits</w:t>
      </w:r>
      <w:r>
        <w:rPr>
          <w:rFonts w:asciiTheme="minorHAnsi" w:eastAsiaTheme="minorEastAsia" w:hAnsi="Arial" w:cs="Arial" w:hint="eastAsia"/>
          <w:sz w:val="22"/>
        </w:rPr>
        <w:t>；</w:t>
      </w:r>
    </w:p>
    <w:p w:rsidR="00F62CA9" w:rsidRDefault="003319AA">
      <w:pPr>
        <w:spacing w:line="276" w:lineRule="auto"/>
        <w:rPr>
          <w:rFonts w:asciiTheme="minorHAnsi" w:eastAsia="仿宋" w:hAnsiTheme="minorHAnsi"/>
          <w:kern w:val="0"/>
          <w:sz w:val="24"/>
          <w:szCs w:val="24"/>
        </w:rPr>
      </w:pPr>
      <w:r>
        <w:rPr>
          <w:rFonts w:asciiTheme="minorHAnsi" w:hAnsi="Arial" w:cs="Arial"/>
          <w:sz w:val="24"/>
          <w:szCs w:val="24"/>
        </w:rPr>
        <w:t xml:space="preserve">The minimum credits requirement for graduation: </w:t>
      </w:r>
      <w:r>
        <w:rPr>
          <w:rFonts w:asciiTheme="minorHAnsi" w:eastAsia="仿宋" w:hAnsiTheme="minorHAnsi" w:hint="eastAsia"/>
          <w:kern w:val="0"/>
          <w:sz w:val="24"/>
          <w:szCs w:val="24"/>
        </w:rPr>
        <w:t>151.5 credits.</w:t>
      </w:r>
    </w:p>
    <w:p w:rsidR="00F62CA9" w:rsidRDefault="00F62CA9">
      <w:pPr>
        <w:spacing w:line="276" w:lineRule="auto"/>
        <w:rPr>
          <w:rFonts w:asciiTheme="minorHAnsi" w:eastAsia="仿宋" w:hAnsiTheme="minorHAnsi"/>
          <w:kern w:val="0"/>
          <w:sz w:val="24"/>
          <w:szCs w:val="24"/>
        </w:rPr>
      </w:pPr>
    </w:p>
    <w:p w:rsidR="00F62CA9" w:rsidRDefault="00F62CA9">
      <w:pPr>
        <w:spacing w:line="276" w:lineRule="auto"/>
        <w:rPr>
          <w:rFonts w:asciiTheme="minorHAnsi" w:eastAsia="仿宋" w:hAnsiTheme="minorHAnsi"/>
          <w:kern w:val="0"/>
          <w:sz w:val="24"/>
          <w:szCs w:val="24"/>
        </w:rPr>
      </w:pPr>
    </w:p>
    <w:p w:rsidR="00F62CA9" w:rsidRDefault="00F62CA9">
      <w:pPr>
        <w:spacing w:line="276" w:lineRule="auto"/>
        <w:rPr>
          <w:rFonts w:asciiTheme="minorHAnsi" w:eastAsia="仿宋" w:hAnsiTheme="minorHAnsi"/>
          <w:kern w:val="0"/>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F62CA9">
      <w:pPr>
        <w:spacing w:line="276" w:lineRule="auto"/>
        <w:jc w:val="center"/>
        <w:rPr>
          <w:rFonts w:asciiTheme="minorHAnsi" w:eastAsia="宋体" w:hAnsiTheme="minorHAnsi"/>
          <w:b/>
          <w:bCs/>
          <w:sz w:val="24"/>
          <w:szCs w:val="24"/>
        </w:rPr>
      </w:pPr>
    </w:p>
    <w:p w:rsidR="00F62CA9" w:rsidRDefault="003319AA" w:rsidP="003319AA">
      <w:pPr>
        <w:spacing w:beforeLines="50" w:before="156" w:line="480" w:lineRule="exact"/>
        <w:rPr>
          <w:rFonts w:asciiTheme="minorHAnsi" w:eastAsia="宋体" w:hAnsiTheme="minorHAnsi"/>
          <w:b/>
          <w:bCs/>
          <w:sz w:val="24"/>
          <w:szCs w:val="24"/>
        </w:rPr>
      </w:pPr>
      <w:r>
        <w:rPr>
          <w:rFonts w:asciiTheme="minorHAnsi" w:eastAsia="宋体" w:hAnsiTheme="minorHAnsi" w:cstheme="minorHAnsi" w:hint="eastAsia"/>
          <w:b/>
          <w:bCs/>
          <w:sz w:val="28"/>
          <w:szCs w:val="28"/>
        </w:rPr>
        <w:lastRenderedPageBreak/>
        <w:fldChar w:fldCharType="begin"/>
      </w:r>
      <w:r>
        <w:rPr>
          <w:rFonts w:asciiTheme="minorHAnsi" w:eastAsia="宋体" w:hAnsiTheme="minorHAnsi" w:cstheme="minorHAnsi" w:hint="eastAsia"/>
          <w:b/>
          <w:bCs/>
          <w:sz w:val="28"/>
          <w:szCs w:val="28"/>
        </w:rPr>
        <w:instrText xml:space="preserve"> = 8 \* ROMAN \* MERGEFORMAT </w:instrText>
      </w:r>
      <w:r>
        <w:rPr>
          <w:rFonts w:asciiTheme="minorHAnsi" w:eastAsia="宋体" w:hAnsiTheme="minorHAnsi" w:cstheme="minorHAnsi" w:hint="eastAsia"/>
          <w:b/>
          <w:bCs/>
          <w:sz w:val="28"/>
          <w:szCs w:val="28"/>
        </w:rPr>
        <w:fldChar w:fldCharType="separate"/>
      </w:r>
      <w:proofErr w:type="gramStart"/>
      <w:r>
        <w:rPr>
          <w:rFonts w:asciiTheme="minorHAnsi" w:eastAsia="宋体" w:hAnsiTheme="minorHAnsi" w:cstheme="minorHAnsi" w:hint="eastAsia"/>
          <w:b/>
          <w:bCs/>
          <w:sz w:val="28"/>
          <w:szCs w:val="28"/>
        </w:rPr>
        <w:t>VIII</w:t>
      </w:r>
      <w:r>
        <w:rPr>
          <w:rFonts w:asciiTheme="minorHAnsi" w:eastAsia="宋体" w:hAnsiTheme="minorHAnsi" w:cstheme="minorHAnsi" w:hint="eastAsia"/>
          <w:b/>
          <w:bCs/>
          <w:sz w:val="28"/>
          <w:szCs w:val="28"/>
        </w:rPr>
        <w:fldChar w:fldCharType="end"/>
      </w:r>
      <w:r>
        <w:rPr>
          <w:rFonts w:asciiTheme="minorHAnsi" w:eastAsia="宋体" w:hAnsiTheme="minorHAnsi" w:cstheme="minorHAnsi" w:hint="eastAsia"/>
          <w:b/>
          <w:bCs/>
          <w:sz w:val="28"/>
          <w:szCs w:val="28"/>
        </w:rPr>
        <w:t>.</w:t>
      </w:r>
      <w:proofErr w:type="gramEnd"/>
      <w:r>
        <w:rPr>
          <w:rFonts w:asciiTheme="minorHAnsi" w:eastAsia="宋体" w:hAnsiTheme="minorHAnsi" w:cstheme="minorHAnsi" w:hint="eastAsia"/>
          <w:b/>
          <w:bCs/>
          <w:sz w:val="28"/>
          <w:szCs w:val="28"/>
        </w:rPr>
        <w:t xml:space="preserve"> Course Arrangement</w:t>
      </w:r>
      <w:r>
        <w:rPr>
          <w:rFonts w:eastAsia="黑体"/>
          <w:b/>
        </w:rPr>
        <w:tab/>
      </w:r>
    </w:p>
    <w:p w:rsidR="00F62CA9" w:rsidRDefault="00F62CA9">
      <w:pPr>
        <w:spacing w:line="276" w:lineRule="auto"/>
        <w:jc w:val="center"/>
        <w:rPr>
          <w:rFonts w:asciiTheme="minorHAnsi" w:eastAsia="宋体" w:hAnsiTheme="minorHAnsi"/>
          <w:b/>
          <w:bCs/>
          <w:sz w:val="24"/>
          <w:szCs w:val="24"/>
        </w:rPr>
      </w:pPr>
    </w:p>
    <w:p w:rsidR="00F62CA9" w:rsidRDefault="003319AA">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Table 1: Major Required Courses</w:t>
      </w:r>
      <w:r>
        <w:rPr>
          <w:rFonts w:asciiTheme="minorHAnsi" w:eastAsia="宋体" w:hAnsiTheme="minorHAnsi" w:hint="eastAsia"/>
          <w:b/>
          <w:bCs/>
          <w:sz w:val="24"/>
          <w:szCs w:val="24"/>
        </w:rPr>
        <w:t>（</w:t>
      </w:r>
      <w:r>
        <w:rPr>
          <w:rFonts w:asciiTheme="minorHAnsi" w:eastAsia="宋体" w:hAnsiTheme="minorHAnsi" w:hint="eastAsia"/>
          <w:b/>
          <w:bCs/>
          <w:sz w:val="24"/>
          <w:szCs w:val="24"/>
        </w:rPr>
        <w:t>Foundational and Core Courses</w:t>
      </w:r>
      <w:r>
        <w:rPr>
          <w:rFonts w:asciiTheme="minorHAnsi" w:eastAsia="宋体" w:hAnsiTheme="minorHAnsi" w:hint="eastAsia"/>
          <w:b/>
          <w:bCs/>
          <w:sz w:val="24"/>
          <w:szCs w:val="24"/>
        </w:rPr>
        <w:t>）</w:t>
      </w:r>
    </w:p>
    <w:p w:rsidR="00F62CA9" w:rsidRDefault="00F62CA9">
      <w:pPr>
        <w:spacing w:line="276" w:lineRule="auto"/>
        <w:jc w:val="center"/>
        <w:rPr>
          <w:rFonts w:asciiTheme="minorHAnsi" w:eastAsia="宋体" w:hAnsiTheme="minorHAnsi"/>
          <w:b/>
          <w:bCs/>
          <w:sz w:val="24"/>
          <w:szCs w:val="24"/>
        </w:rPr>
      </w:pPr>
    </w:p>
    <w:tbl>
      <w:tblPr>
        <w:tblStyle w:val="af0"/>
        <w:tblW w:w="9356"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51"/>
        <w:gridCol w:w="851"/>
        <w:gridCol w:w="2122"/>
        <w:gridCol w:w="567"/>
        <w:gridCol w:w="713"/>
        <w:gridCol w:w="567"/>
        <w:gridCol w:w="567"/>
        <w:gridCol w:w="846"/>
        <w:gridCol w:w="709"/>
        <w:gridCol w:w="946"/>
        <w:gridCol w:w="617"/>
      </w:tblGrid>
      <w:tr w:rsidR="00F62CA9">
        <w:trPr>
          <w:cantSplit/>
          <w:trHeight w:val="1229"/>
        </w:trPr>
        <w:tc>
          <w:tcPr>
            <w:tcW w:w="851" w:type="dxa"/>
            <w:tcBorders>
              <w:top w:val="single" w:sz="8" w:space="0" w:color="auto"/>
              <w:left w:val="single" w:sz="8" w:space="0" w:color="auto"/>
              <w:bottom w:val="single" w:sz="4" w:space="0" w:color="auto"/>
              <w:right w:val="single" w:sz="4" w:space="0" w:color="auto"/>
            </w:tcBorders>
            <w:textDirection w:val="tbRl"/>
            <w:vAlign w:val="center"/>
          </w:tcPr>
          <w:p w:rsidR="00F62CA9" w:rsidRDefault="003319AA">
            <w:pPr>
              <w:ind w:left="113" w:right="113"/>
              <w:jc w:val="center"/>
              <w:rPr>
                <w:rFonts w:asciiTheme="minorHAnsi" w:eastAsia="宋体"/>
                <w:b/>
                <w:bCs/>
                <w:kern w:val="0"/>
                <w:sz w:val="18"/>
                <w:szCs w:val="18"/>
              </w:rPr>
            </w:pPr>
            <w:r>
              <w:rPr>
                <w:rFonts w:asciiTheme="minorHAnsi" w:eastAsia="宋体" w:hint="eastAsia"/>
                <w:b/>
                <w:bCs/>
                <w:kern w:val="0"/>
                <w:sz w:val="18"/>
                <w:szCs w:val="18"/>
              </w:rPr>
              <w:t xml:space="preserve">Major Required Courses </w:t>
            </w:r>
          </w:p>
        </w:tc>
        <w:tc>
          <w:tcPr>
            <w:tcW w:w="851" w:type="dxa"/>
            <w:tcBorders>
              <w:top w:val="single" w:sz="8" w:space="0" w:color="auto"/>
              <w:left w:val="single" w:sz="4" w:space="0" w:color="auto"/>
              <w:bottom w:val="single" w:sz="4" w:space="0" w:color="auto"/>
              <w:right w:val="single" w:sz="4" w:space="0" w:color="auto"/>
            </w:tcBorders>
            <w:textDirection w:val="tbRl"/>
            <w:vAlign w:val="center"/>
          </w:tcPr>
          <w:p w:rsidR="00F62CA9" w:rsidRDefault="003319AA">
            <w:pPr>
              <w:ind w:left="113" w:right="113"/>
              <w:jc w:val="center"/>
              <w:rPr>
                <w:rFonts w:asciiTheme="minorHAnsi" w:eastAsia="宋体"/>
                <w:b/>
                <w:kern w:val="0"/>
                <w:sz w:val="18"/>
                <w:szCs w:val="18"/>
              </w:rPr>
            </w:pPr>
            <w:r>
              <w:rPr>
                <w:rFonts w:asciiTheme="minorHAnsi" w:eastAsia="宋体" w:hAnsiTheme="minorHAnsi"/>
                <w:b/>
                <w:kern w:val="0"/>
                <w:sz w:val="18"/>
                <w:szCs w:val="18"/>
              </w:rPr>
              <w:t>Course Code</w:t>
            </w:r>
          </w:p>
        </w:tc>
        <w:tc>
          <w:tcPr>
            <w:tcW w:w="2122" w:type="dxa"/>
            <w:tcBorders>
              <w:top w:val="single" w:sz="8" w:space="0" w:color="auto"/>
              <w:left w:val="single" w:sz="4" w:space="0" w:color="auto"/>
              <w:bottom w:val="single" w:sz="4" w:space="0" w:color="auto"/>
              <w:right w:val="single" w:sz="4" w:space="0" w:color="auto"/>
            </w:tcBorders>
            <w:vAlign w:val="center"/>
          </w:tcPr>
          <w:p w:rsidR="00F62CA9" w:rsidRDefault="003319AA">
            <w:pPr>
              <w:jc w:val="center"/>
              <w:rPr>
                <w:rFonts w:asciiTheme="minorHAnsi" w:eastAsia="宋体"/>
                <w:b/>
                <w:kern w:val="0"/>
                <w:sz w:val="18"/>
                <w:szCs w:val="18"/>
              </w:rPr>
            </w:pPr>
            <w:r>
              <w:rPr>
                <w:rFonts w:asciiTheme="minorHAnsi" w:eastAsia="宋体" w:hAnsiTheme="minorHAnsi"/>
                <w:b/>
                <w:kern w:val="0"/>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F62CA9" w:rsidRDefault="003319AA">
            <w:pPr>
              <w:ind w:left="113" w:right="113"/>
              <w:jc w:val="center"/>
              <w:rPr>
                <w:rFonts w:asciiTheme="minorHAnsi" w:eastAsia="宋体"/>
                <w:b/>
                <w:kern w:val="0"/>
                <w:sz w:val="18"/>
                <w:szCs w:val="18"/>
              </w:rPr>
            </w:pPr>
            <w:r>
              <w:rPr>
                <w:rFonts w:asciiTheme="minorHAnsi" w:eastAsia="宋体" w:hint="eastAsia"/>
                <w:b/>
                <w:kern w:val="0"/>
                <w:sz w:val="18"/>
                <w:szCs w:val="18"/>
              </w:rPr>
              <w:t>Credit</w:t>
            </w:r>
          </w:p>
        </w:tc>
        <w:tc>
          <w:tcPr>
            <w:tcW w:w="713" w:type="dxa"/>
            <w:tcBorders>
              <w:top w:val="single" w:sz="8" w:space="0" w:color="auto"/>
              <w:left w:val="single" w:sz="4" w:space="0" w:color="auto"/>
              <w:bottom w:val="single" w:sz="4" w:space="0" w:color="auto"/>
              <w:right w:val="single" w:sz="4" w:space="0" w:color="auto"/>
            </w:tcBorders>
            <w:textDirection w:val="tbRl"/>
            <w:vAlign w:val="center"/>
          </w:tcPr>
          <w:p w:rsidR="00F62CA9" w:rsidRDefault="003319AA">
            <w:pPr>
              <w:ind w:left="113" w:right="113"/>
              <w:jc w:val="center"/>
              <w:rPr>
                <w:rFonts w:asciiTheme="minorHAnsi" w:eastAsia="宋体"/>
                <w:b/>
                <w:kern w:val="0"/>
                <w:sz w:val="18"/>
                <w:szCs w:val="18"/>
              </w:rPr>
            </w:pPr>
            <w:r>
              <w:rPr>
                <w:rFonts w:asciiTheme="minorHAnsi" w:eastAsia="宋体" w:hAnsiTheme="minorHAnsi"/>
                <w:b/>
                <w:kern w:val="0"/>
                <w:sz w:val="18"/>
                <w:szCs w:val="18"/>
              </w:rPr>
              <w:t>Lab Credits</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F62CA9" w:rsidRDefault="003319AA">
            <w:pPr>
              <w:ind w:left="113" w:right="113"/>
              <w:rPr>
                <w:rFonts w:asciiTheme="minorHAnsi" w:eastAsia="宋体" w:hAnsiTheme="minorHAnsi"/>
                <w:b/>
                <w:kern w:val="0"/>
                <w:sz w:val="18"/>
                <w:szCs w:val="18"/>
              </w:rPr>
            </w:pPr>
            <w:r>
              <w:rPr>
                <w:rFonts w:asciiTheme="minorHAnsi" w:eastAsia="宋体" w:hAnsiTheme="minorHAnsi"/>
                <w:b/>
                <w:kern w:val="0"/>
                <w:sz w:val="18"/>
                <w:szCs w:val="18"/>
              </w:rPr>
              <w:t>Hours</w:t>
            </w:r>
          </w:p>
          <w:p w:rsidR="00F62CA9" w:rsidRDefault="003319AA">
            <w:pPr>
              <w:ind w:left="113" w:right="113"/>
              <w:jc w:val="center"/>
              <w:rPr>
                <w:rFonts w:asciiTheme="minorHAnsi" w:eastAsia="宋体"/>
                <w:b/>
                <w:kern w:val="0"/>
                <w:sz w:val="18"/>
                <w:szCs w:val="18"/>
              </w:rPr>
            </w:pPr>
            <w:r>
              <w:rPr>
                <w:rFonts w:asciiTheme="minorHAnsi" w:eastAsia="宋体" w:hAnsiTheme="minorHAnsi"/>
                <w:b/>
                <w:kern w:val="0"/>
                <w:sz w:val="18"/>
                <w:szCs w:val="18"/>
              </w:rPr>
              <w:t>/week</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F62CA9" w:rsidRDefault="003319AA">
            <w:pPr>
              <w:ind w:left="113" w:right="113"/>
              <w:jc w:val="center"/>
              <w:rPr>
                <w:rFonts w:asciiTheme="minorHAnsi" w:eastAsia="宋体"/>
                <w:b/>
                <w:kern w:val="0"/>
                <w:sz w:val="18"/>
                <w:szCs w:val="18"/>
              </w:rPr>
            </w:pPr>
            <w:r>
              <w:rPr>
                <w:rFonts w:asciiTheme="minorHAnsi" w:eastAsia="宋体" w:hAnsiTheme="minorHAnsi"/>
                <w:b/>
                <w:kern w:val="0"/>
                <w:sz w:val="18"/>
                <w:szCs w:val="18"/>
              </w:rPr>
              <w:t>Terms</w:t>
            </w:r>
          </w:p>
        </w:tc>
        <w:tc>
          <w:tcPr>
            <w:tcW w:w="846" w:type="dxa"/>
            <w:tcBorders>
              <w:top w:val="single" w:sz="8" w:space="0" w:color="auto"/>
              <w:left w:val="single" w:sz="4" w:space="0" w:color="auto"/>
              <w:bottom w:val="single" w:sz="4" w:space="0" w:color="auto"/>
              <w:right w:val="single" w:sz="4" w:space="0" w:color="auto"/>
            </w:tcBorders>
            <w:textDirection w:val="tbRl"/>
            <w:vAlign w:val="center"/>
          </w:tcPr>
          <w:p w:rsidR="00F62CA9" w:rsidRDefault="003319AA">
            <w:pPr>
              <w:ind w:left="113" w:right="113"/>
              <w:jc w:val="center"/>
              <w:rPr>
                <w:rFonts w:asciiTheme="minorHAnsi" w:eastAsia="宋体"/>
                <w:b/>
                <w:kern w:val="0"/>
                <w:sz w:val="18"/>
                <w:szCs w:val="18"/>
              </w:rPr>
            </w:pPr>
            <w:r>
              <w:rPr>
                <w:rFonts w:asciiTheme="minorHAnsi" w:eastAsia="宋体" w:hAnsiTheme="minorHAnsi"/>
                <w:b/>
                <w:kern w:val="0"/>
                <w:sz w:val="18"/>
                <w:szCs w:val="18"/>
              </w:rPr>
              <w:t>Advised term to take the course</w:t>
            </w:r>
          </w:p>
        </w:tc>
        <w:tc>
          <w:tcPr>
            <w:tcW w:w="709" w:type="dxa"/>
            <w:tcBorders>
              <w:top w:val="single" w:sz="8" w:space="0" w:color="auto"/>
              <w:left w:val="single" w:sz="4" w:space="0" w:color="auto"/>
              <w:bottom w:val="single" w:sz="4" w:space="0" w:color="auto"/>
              <w:right w:val="single" w:sz="4" w:space="0" w:color="auto"/>
            </w:tcBorders>
            <w:textDirection w:val="tbRl"/>
            <w:vAlign w:val="center"/>
          </w:tcPr>
          <w:p w:rsidR="00F62CA9" w:rsidRDefault="003319AA">
            <w:pPr>
              <w:ind w:left="113" w:right="113"/>
              <w:jc w:val="center"/>
              <w:rPr>
                <w:rFonts w:asciiTheme="minorHAnsi" w:eastAsia="宋体"/>
                <w:b/>
                <w:kern w:val="0"/>
                <w:sz w:val="18"/>
                <w:szCs w:val="18"/>
              </w:rPr>
            </w:pPr>
            <w:r>
              <w:rPr>
                <w:rFonts w:asciiTheme="minorHAnsi" w:eastAsia="宋体" w:hAnsiTheme="minorHAnsi"/>
                <w:b/>
                <w:kern w:val="0"/>
                <w:sz w:val="18"/>
                <w:szCs w:val="18"/>
              </w:rPr>
              <w:t>Instruction language</w:t>
            </w:r>
          </w:p>
        </w:tc>
        <w:tc>
          <w:tcPr>
            <w:tcW w:w="946" w:type="dxa"/>
            <w:tcBorders>
              <w:top w:val="single" w:sz="8" w:space="0" w:color="auto"/>
              <w:left w:val="single" w:sz="4" w:space="0" w:color="auto"/>
              <w:bottom w:val="single" w:sz="4" w:space="0" w:color="auto"/>
              <w:right w:val="single" w:sz="4" w:space="0" w:color="auto"/>
            </w:tcBorders>
            <w:textDirection w:val="tbRl"/>
            <w:vAlign w:val="center"/>
          </w:tcPr>
          <w:p w:rsidR="00F62CA9" w:rsidRDefault="003319AA">
            <w:pPr>
              <w:ind w:left="113" w:right="113"/>
              <w:jc w:val="center"/>
              <w:rPr>
                <w:rFonts w:asciiTheme="minorHAnsi" w:eastAsia="宋体"/>
                <w:b/>
                <w:kern w:val="0"/>
                <w:sz w:val="18"/>
                <w:szCs w:val="18"/>
              </w:rPr>
            </w:pPr>
            <w:r>
              <w:rPr>
                <w:rFonts w:asciiTheme="minorHAnsi" w:eastAsia="宋体" w:hAnsiTheme="minorHAnsi"/>
                <w:b/>
                <w:kern w:val="0"/>
                <w:sz w:val="18"/>
                <w:szCs w:val="18"/>
              </w:rPr>
              <w:t>Prerequisite</w:t>
            </w:r>
          </w:p>
        </w:tc>
        <w:tc>
          <w:tcPr>
            <w:tcW w:w="617" w:type="dxa"/>
            <w:tcBorders>
              <w:top w:val="single" w:sz="8" w:space="0" w:color="auto"/>
              <w:left w:val="single" w:sz="4" w:space="0" w:color="auto"/>
              <w:bottom w:val="single" w:sz="4" w:space="0" w:color="auto"/>
              <w:right w:val="single" w:sz="8" w:space="0" w:color="auto"/>
            </w:tcBorders>
            <w:vAlign w:val="center"/>
          </w:tcPr>
          <w:p w:rsidR="00F62CA9" w:rsidRDefault="003319AA">
            <w:pPr>
              <w:jc w:val="center"/>
              <w:rPr>
                <w:rFonts w:asciiTheme="minorHAnsi" w:eastAsia="宋体"/>
                <w:b/>
                <w:kern w:val="0"/>
                <w:sz w:val="18"/>
                <w:szCs w:val="18"/>
              </w:rPr>
            </w:pPr>
            <w:proofErr w:type="spellStart"/>
            <w:r>
              <w:rPr>
                <w:rFonts w:asciiTheme="minorHAnsi" w:eastAsia="宋体" w:hint="eastAsia"/>
                <w:b/>
                <w:kern w:val="0"/>
                <w:sz w:val="18"/>
                <w:szCs w:val="18"/>
              </w:rPr>
              <w:t>Dept</w:t>
            </w:r>
            <w:proofErr w:type="spellEnd"/>
          </w:p>
        </w:tc>
      </w:tr>
      <w:tr w:rsidR="00F62CA9">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tcPr>
          <w:p w:rsidR="00F62CA9" w:rsidRDefault="003319AA">
            <w:pPr>
              <w:ind w:left="113" w:right="113"/>
              <w:jc w:val="center"/>
              <w:rPr>
                <w:rFonts w:asciiTheme="minorHAnsi" w:eastAsia="宋体"/>
                <w:b/>
                <w:kern w:val="0"/>
                <w:sz w:val="18"/>
                <w:szCs w:val="18"/>
              </w:rPr>
            </w:pPr>
            <w:r>
              <w:rPr>
                <w:rFonts w:asciiTheme="minorHAnsi" w:eastAsia="宋体" w:hAnsiTheme="minorHAnsi" w:hint="eastAsia"/>
                <w:b/>
                <w:kern w:val="0"/>
                <w:sz w:val="18"/>
                <w:szCs w:val="18"/>
              </w:rPr>
              <w:t>Foundational Courses</w:t>
            </w: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jc w:val="center"/>
              <w:rPr>
                <w:rFonts w:asciiTheme="minorHAnsi" w:hAnsi="Calibri" w:cs="Calibri" w:hint="default"/>
                <w:sz w:val="18"/>
                <w:szCs w:val="18"/>
              </w:rPr>
            </w:pPr>
            <w:r>
              <w:rPr>
                <w:rFonts w:asciiTheme="minorHAnsi" w:hAnsi="Calibri" w:cs="Calibri" w:hint="default"/>
                <w:spacing w:val="-1"/>
                <w:sz w:val="18"/>
                <w:szCs w:val="18"/>
              </w:rPr>
              <w:t>MA</w:t>
            </w:r>
            <w:r>
              <w:rPr>
                <w:rFonts w:asciiTheme="minorHAnsi" w:hAnsi="Calibri" w:cs="Calibri"/>
                <w:spacing w:val="-1"/>
                <w:sz w:val="18"/>
                <w:szCs w:val="18"/>
              </w:rPr>
              <w:t>212</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jc w:val="both"/>
              <w:rPr>
                <w:rFonts w:asciiTheme="minorHAnsi" w:hAnsi="Calibri" w:cs="Calibri" w:hint="default"/>
                <w:sz w:val="18"/>
                <w:szCs w:val="18"/>
              </w:rPr>
            </w:pPr>
            <w:r>
              <w:rPr>
                <w:rFonts w:asciiTheme="minorHAnsi" w:hAnsi="Calibri" w:cs="Calibri" w:hint="default"/>
                <w:sz w:val="18"/>
                <w:szCs w:val="18"/>
              </w:rPr>
              <w:t>Probability and Statistics</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2/Spr.</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MA103b</w:t>
            </w:r>
          </w:p>
        </w:tc>
        <w:tc>
          <w:tcPr>
            <w:tcW w:w="617" w:type="dxa"/>
            <w:tcBorders>
              <w:top w:val="single" w:sz="4" w:space="0" w:color="auto"/>
              <w:left w:val="single" w:sz="4" w:space="0" w:color="auto"/>
              <w:bottom w:val="single" w:sz="4" w:space="0" w:color="auto"/>
              <w:right w:val="single" w:sz="8" w:space="0" w:color="auto"/>
            </w:tcBorders>
            <w:vAlign w:val="center"/>
          </w:tcPr>
          <w:p w:rsidR="00F62CA9" w:rsidRDefault="003319AA">
            <w:pPr>
              <w:jc w:val="center"/>
              <w:rPr>
                <w:rFonts w:asciiTheme="minorHAnsi" w:eastAsia="宋体" w:hAnsiTheme="minorHAnsi"/>
                <w:kern w:val="0"/>
                <w:sz w:val="18"/>
                <w:szCs w:val="18"/>
              </w:rPr>
            </w:pPr>
            <w:r>
              <w:rPr>
                <w:rFonts w:asciiTheme="minorHAnsi" w:eastAsia="宋体" w:hAnsiTheme="minorHAnsi"/>
                <w:kern w:val="0"/>
                <w:sz w:val="18"/>
                <w:szCs w:val="18"/>
              </w:rPr>
              <w:t>M</w:t>
            </w:r>
            <w:r>
              <w:rPr>
                <w:rFonts w:asciiTheme="minorHAnsi" w:eastAsia="宋体" w:hAnsiTheme="minorHAnsi" w:hint="eastAsia"/>
                <w:kern w:val="0"/>
                <w:sz w:val="18"/>
                <w:szCs w:val="18"/>
              </w:rPr>
              <w:t>A</w:t>
            </w: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EE104</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both"/>
              <w:rPr>
                <w:rFonts w:asciiTheme="minorHAnsi" w:hAnsi="Calibri" w:cs="Calibri" w:hint="default"/>
                <w:spacing w:val="-1"/>
                <w:sz w:val="18"/>
                <w:szCs w:val="18"/>
              </w:rPr>
            </w:pPr>
            <w:r>
              <w:rPr>
                <w:rFonts w:asciiTheme="minorHAnsi" w:hAnsi="Calibri" w:cs="Calibri" w:hint="default"/>
                <w:spacing w:val="-1"/>
                <w:sz w:val="18"/>
                <w:szCs w:val="18"/>
              </w:rPr>
              <w:t>Fundamentals of Electric Circuits</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1/Spr.</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MA103b</w:t>
            </w:r>
          </w:p>
        </w:tc>
        <w:tc>
          <w:tcPr>
            <w:tcW w:w="617" w:type="dxa"/>
            <w:vMerge w:val="restart"/>
            <w:tcBorders>
              <w:top w:val="single" w:sz="4" w:space="0" w:color="auto"/>
              <w:left w:val="single" w:sz="4" w:space="0" w:color="auto"/>
              <w:right w:val="single" w:sz="8"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hint="eastAsia"/>
                <w:kern w:val="0"/>
                <w:sz w:val="18"/>
                <w:szCs w:val="21"/>
              </w:rPr>
              <w:t>EE</w:t>
            </w: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z w:val="18"/>
                <w:szCs w:val="18"/>
              </w:rPr>
            </w:pPr>
            <w:r>
              <w:rPr>
                <w:rFonts w:asciiTheme="minorHAnsi" w:hAnsi="Calibri" w:cs="Calibri" w:hint="default"/>
                <w:spacing w:val="-1"/>
                <w:sz w:val="18"/>
                <w:szCs w:val="18"/>
              </w:rPr>
              <w:t>EE201</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45"/>
              <w:jc w:val="both"/>
              <w:rPr>
                <w:rFonts w:asciiTheme="minorHAnsi" w:hAnsi="Calibri" w:cs="Calibri" w:hint="default"/>
                <w:sz w:val="18"/>
                <w:szCs w:val="18"/>
              </w:rPr>
            </w:pPr>
            <w:r>
              <w:rPr>
                <w:rFonts w:asciiTheme="minorHAnsi" w:hAnsi="Calibri" w:cs="Calibri" w:hint="default"/>
                <w:sz w:val="18"/>
                <w:szCs w:val="18"/>
              </w:rPr>
              <w:t>Analog circuit</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2/Fall</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MA103b PHY101a</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F62CA9" w:rsidRDefault="003319AA">
            <w:pPr>
              <w:spacing w:before="54"/>
              <w:ind w:firstLineChars="50" w:firstLine="89"/>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p>
        </w:tc>
        <w:tc>
          <w:tcPr>
            <w:tcW w:w="617" w:type="dxa"/>
            <w:vMerge/>
            <w:tcBorders>
              <w:left w:val="single" w:sz="4" w:space="0" w:color="auto"/>
              <w:right w:val="single" w:sz="8" w:space="0" w:color="auto"/>
            </w:tcBorders>
            <w:vAlign w:val="center"/>
          </w:tcPr>
          <w:p w:rsidR="00F62CA9" w:rsidRDefault="00F62CA9">
            <w:pPr>
              <w:jc w:val="center"/>
              <w:rPr>
                <w:rFonts w:asciiTheme="minorHAnsi" w:eastAsia="宋体" w:hAnsi="Calibri"/>
                <w:kern w:val="0"/>
                <w:sz w:val="18"/>
                <w:szCs w:val="21"/>
              </w:rPr>
            </w:pP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z w:val="18"/>
                <w:szCs w:val="18"/>
              </w:rPr>
            </w:pPr>
            <w:r>
              <w:rPr>
                <w:rFonts w:asciiTheme="minorHAnsi" w:hAnsi="Calibri" w:cs="Calibri" w:hint="default"/>
                <w:spacing w:val="-1"/>
                <w:sz w:val="18"/>
                <w:szCs w:val="18"/>
              </w:rPr>
              <w:t>EE203</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45"/>
              <w:ind w:right="2"/>
              <w:jc w:val="both"/>
              <w:rPr>
                <w:rFonts w:asciiTheme="minorHAnsi" w:hAnsi="Calibri" w:cs="Calibri" w:hint="default"/>
                <w:sz w:val="18"/>
                <w:szCs w:val="18"/>
              </w:rPr>
            </w:pPr>
            <w:r>
              <w:rPr>
                <w:rFonts w:asciiTheme="minorHAnsi" w:hAnsi="Calibri" w:cs="Calibri" w:hint="default"/>
                <w:sz w:val="18"/>
                <w:szCs w:val="18"/>
              </w:rPr>
              <w:t>Solid-state electronics</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2/Fall</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MA101b</w:t>
            </w:r>
          </w:p>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MA102b PHY101a</w:t>
            </w:r>
          </w:p>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PHY102a</w:t>
            </w:r>
          </w:p>
        </w:tc>
        <w:tc>
          <w:tcPr>
            <w:tcW w:w="617" w:type="dxa"/>
            <w:vMerge/>
            <w:tcBorders>
              <w:left w:val="single" w:sz="4" w:space="0" w:color="auto"/>
              <w:right w:val="single" w:sz="8" w:space="0" w:color="auto"/>
            </w:tcBorders>
            <w:vAlign w:val="center"/>
          </w:tcPr>
          <w:p w:rsidR="00F62CA9" w:rsidRDefault="00F62CA9">
            <w:pPr>
              <w:jc w:val="center"/>
              <w:rPr>
                <w:rFonts w:asciiTheme="minorHAnsi" w:eastAsia="宋体" w:hAnsi="Calibri"/>
                <w:kern w:val="0"/>
                <w:sz w:val="18"/>
                <w:szCs w:val="21"/>
              </w:rPr>
            </w:pP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87"/>
              <w:jc w:val="center"/>
              <w:rPr>
                <w:rFonts w:asciiTheme="minorHAnsi" w:hAnsi="Calibri" w:cs="Calibri" w:hint="default"/>
                <w:sz w:val="18"/>
                <w:szCs w:val="18"/>
              </w:rPr>
            </w:pPr>
            <w:r>
              <w:rPr>
                <w:rFonts w:asciiTheme="minorHAnsi" w:hAnsi="Calibri" w:cs="Calibri" w:hint="default"/>
                <w:spacing w:val="-1"/>
                <w:sz w:val="18"/>
                <w:szCs w:val="18"/>
              </w:rPr>
              <w:t>EE205</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45"/>
              <w:ind w:right="2"/>
              <w:jc w:val="both"/>
              <w:rPr>
                <w:rFonts w:asciiTheme="minorHAnsi" w:hAnsi="Calibri" w:cs="Calibri" w:hint="default"/>
                <w:sz w:val="18"/>
                <w:szCs w:val="18"/>
              </w:rPr>
            </w:pPr>
            <w:r>
              <w:rPr>
                <w:rFonts w:asciiTheme="minorHAnsi" w:hAnsi="Calibri" w:cs="Calibri" w:hint="default"/>
                <w:sz w:val="18"/>
                <w:szCs w:val="18"/>
              </w:rPr>
              <w:t>Signals and Systems</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2/Fall</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617" w:type="dxa"/>
            <w:vMerge/>
            <w:tcBorders>
              <w:left w:val="single" w:sz="4" w:space="0" w:color="auto"/>
              <w:right w:val="single" w:sz="8" w:space="0" w:color="auto"/>
            </w:tcBorders>
            <w:vAlign w:val="center"/>
          </w:tcPr>
          <w:p w:rsidR="00F62CA9" w:rsidRDefault="00F62CA9">
            <w:pPr>
              <w:jc w:val="center"/>
              <w:rPr>
                <w:rFonts w:asciiTheme="minorHAnsi" w:eastAsia="宋体" w:hAnsi="Calibri"/>
                <w:kern w:val="0"/>
                <w:sz w:val="18"/>
                <w:szCs w:val="21"/>
              </w:rPr>
            </w:pP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z w:val="18"/>
                <w:szCs w:val="18"/>
              </w:rPr>
            </w:pPr>
            <w:r>
              <w:rPr>
                <w:rFonts w:asciiTheme="minorHAnsi" w:hAnsi="Calibri" w:cs="Calibri" w:hint="default"/>
                <w:spacing w:val="-1"/>
                <w:sz w:val="18"/>
                <w:szCs w:val="18"/>
              </w:rPr>
              <w:t>EE202</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45"/>
              <w:jc w:val="both"/>
              <w:rPr>
                <w:rFonts w:asciiTheme="minorHAnsi" w:hAnsi="Calibri" w:cs="Calibri" w:hint="default"/>
                <w:sz w:val="18"/>
                <w:szCs w:val="18"/>
              </w:rPr>
            </w:pPr>
            <w:r>
              <w:rPr>
                <w:rFonts w:asciiTheme="minorHAnsi" w:hAnsi="Calibri" w:cs="Calibri" w:hint="default"/>
                <w:sz w:val="18"/>
                <w:szCs w:val="18"/>
              </w:rPr>
              <w:t xml:space="preserve">Digital </w:t>
            </w:r>
            <w:r>
              <w:rPr>
                <w:rFonts w:asciiTheme="minorHAnsi" w:hAnsi="Calibri" w:cs="Calibri"/>
                <w:sz w:val="18"/>
                <w:szCs w:val="18"/>
              </w:rPr>
              <w:t>C</w:t>
            </w:r>
            <w:r>
              <w:rPr>
                <w:rFonts w:asciiTheme="minorHAnsi" w:hAnsi="Calibri" w:cs="Calibri" w:hint="default"/>
                <w:sz w:val="18"/>
                <w:szCs w:val="18"/>
              </w:rPr>
              <w:t>ircuit</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EE203</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EE201</w:t>
            </w:r>
          </w:p>
        </w:tc>
        <w:tc>
          <w:tcPr>
            <w:tcW w:w="617" w:type="dxa"/>
            <w:vMerge/>
            <w:tcBorders>
              <w:left w:val="single" w:sz="4" w:space="0" w:color="auto"/>
              <w:right w:val="single" w:sz="8" w:space="0" w:color="auto"/>
            </w:tcBorders>
            <w:vAlign w:val="center"/>
          </w:tcPr>
          <w:p w:rsidR="00F62CA9" w:rsidRDefault="00F62CA9">
            <w:pPr>
              <w:jc w:val="center"/>
              <w:rPr>
                <w:rFonts w:asciiTheme="minorHAnsi" w:eastAsia="宋体" w:hAnsi="Calibri"/>
                <w:kern w:val="0"/>
                <w:sz w:val="18"/>
                <w:szCs w:val="21"/>
              </w:rPr>
            </w:pP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87"/>
              <w:jc w:val="center"/>
              <w:rPr>
                <w:rFonts w:asciiTheme="minorHAnsi" w:hAnsi="Calibri" w:cs="Calibri" w:hint="default"/>
                <w:sz w:val="18"/>
                <w:szCs w:val="18"/>
              </w:rPr>
            </w:pPr>
            <w:r>
              <w:rPr>
                <w:rFonts w:asciiTheme="minorHAnsi" w:hAnsi="Calibri" w:cs="Calibri" w:hint="default"/>
                <w:spacing w:val="-1"/>
                <w:sz w:val="18"/>
                <w:szCs w:val="18"/>
              </w:rPr>
              <w:t>EE206</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45"/>
              <w:jc w:val="both"/>
              <w:rPr>
                <w:rFonts w:asciiTheme="minorHAnsi" w:hAnsi="Calibri" w:cs="Calibri" w:hint="default"/>
                <w:sz w:val="18"/>
                <w:szCs w:val="18"/>
              </w:rPr>
            </w:pPr>
            <w:r>
              <w:rPr>
                <w:rFonts w:asciiTheme="minorHAnsi" w:hAnsi="Calibri" w:cs="Calibri" w:hint="default"/>
                <w:sz w:val="18"/>
                <w:szCs w:val="18"/>
              </w:rPr>
              <w:t>Communication Principles</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EE205</w:t>
            </w:r>
          </w:p>
        </w:tc>
        <w:tc>
          <w:tcPr>
            <w:tcW w:w="617" w:type="dxa"/>
            <w:vMerge/>
            <w:tcBorders>
              <w:left w:val="single" w:sz="4" w:space="0" w:color="auto"/>
              <w:right w:val="single" w:sz="8" w:space="0" w:color="auto"/>
            </w:tcBorders>
            <w:vAlign w:val="center"/>
          </w:tcPr>
          <w:p w:rsidR="00F62CA9" w:rsidRDefault="00F62CA9">
            <w:pPr>
              <w:jc w:val="center"/>
              <w:rPr>
                <w:rFonts w:asciiTheme="minorHAnsi" w:eastAsia="宋体" w:hAnsi="Calibri"/>
                <w:kern w:val="0"/>
                <w:sz w:val="18"/>
                <w:szCs w:val="21"/>
              </w:rPr>
            </w:pP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87"/>
              <w:jc w:val="center"/>
              <w:rPr>
                <w:rFonts w:asciiTheme="minorHAnsi" w:hAnsi="Calibri" w:cs="Calibri" w:hint="default"/>
                <w:sz w:val="18"/>
                <w:szCs w:val="18"/>
              </w:rPr>
            </w:pPr>
            <w:r>
              <w:rPr>
                <w:rFonts w:asciiTheme="minorHAnsi" w:hAnsi="Calibri" w:cs="Calibri" w:hint="default"/>
                <w:spacing w:val="-1"/>
                <w:sz w:val="18"/>
                <w:szCs w:val="18"/>
              </w:rPr>
              <w:t>EE208</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45"/>
              <w:jc w:val="both"/>
              <w:rPr>
                <w:rFonts w:asciiTheme="minorHAnsi" w:hAnsi="Calibri" w:cs="Calibri" w:hint="default"/>
                <w:sz w:val="18"/>
                <w:szCs w:val="18"/>
              </w:rPr>
            </w:pPr>
            <w:r>
              <w:rPr>
                <w:rFonts w:asciiTheme="minorHAnsi" w:hAnsi="Calibri" w:cs="Calibri" w:hint="default"/>
                <w:sz w:val="18"/>
                <w:szCs w:val="18"/>
              </w:rPr>
              <w:t>Engineering electromagnetics</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w:t>
            </w:r>
            <w:r>
              <w:rPr>
                <w:rFonts w:asciiTheme="minorHAnsi" w:eastAsia="宋体" w:hAnsi="Calibri" w:cs="Calibri" w:hint="eastAsia"/>
                <w:spacing w:val="-1"/>
                <w:kern w:val="0"/>
                <w:sz w:val="18"/>
                <w:szCs w:val="18"/>
              </w:rPr>
              <w:t>A102b MA103b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p>
        </w:tc>
        <w:tc>
          <w:tcPr>
            <w:tcW w:w="617" w:type="dxa"/>
            <w:vMerge/>
            <w:tcBorders>
              <w:left w:val="single" w:sz="4" w:space="0" w:color="auto"/>
              <w:right w:val="single" w:sz="8" w:space="0" w:color="auto"/>
            </w:tcBorders>
            <w:vAlign w:val="center"/>
          </w:tcPr>
          <w:p w:rsidR="00F62CA9" w:rsidRDefault="00F62CA9">
            <w:pPr>
              <w:jc w:val="center"/>
              <w:rPr>
                <w:rFonts w:asciiTheme="minorHAnsi" w:eastAsia="宋体" w:hAnsi="Calibri"/>
                <w:kern w:val="0"/>
                <w:sz w:val="18"/>
                <w:szCs w:val="21"/>
              </w:rPr>
            </w:pP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87"/>
              <w:jc w:val="center"/>
              <w:rPr>
                <w:rFonts w:asciiTheme="minorHAnsi" w:hAnsi="Calibri" w:cs="Calibri" w:hint="default"/>
                <w:sz w:val="18"/>
                <w:szCs w:val="18"/>
              </w:rPr>
            </w:pPr>
            <w:r>
              <w:rPr>
                <w:rFonts w:asciiTheme="minorHAnsi" w:hAnsi="Calibri" w:cs="Calibri" w:hint="default"/>
                <w:spacing w:val="-1"/>
                <w:sz w:val="18"/>
                <w:szCs w:val="18"/>
              </w:rPr>
              <w:t>EE307</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31"/>
              <w:jc w:val="both"/>
              <w:rPr>
                <w:rFonts w:asciiTheme="minorHAnsi" w:hAnsi="Calibri" w:cs="Calibri" w:hint="default"/>
                <w:sz w:val="18"/>
                <w:szCs w:val="18"/>
              </w:rPr>
            </w:pPr>
            <w:r>
              <w:rPr>
                <w:rFonts w:asciiTheme="minorHAnsi" w:hAnsi="Calibri" w:cs="Calibri" w:hint="default"/>
                <w:sz w:val="18"/>
                <w:szCs w:val="18"/>
              </w:rPr>
              <w:t>Antennas and Radio Propagation</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EE104 EE201 EE208</w:t>
            </w:r>
          </w:p>
        </w:tc>
        <w:tc>
          <w:tcPr>
            <w:tcW w:w="617" w:type="dxa"/>
            <w:vMerge/>
            <w:tcBorders>
              <w:left w:val="single" w:sz="4" w:space="0" w:color="auto"/>
              <w:right w:val="single" w:sz="8" w:space="0" w:color="auto"/>
            </w:tcBorders>
            <w:vAlign w:val="center"/>
          </w:tcPr>
          <w:p w:rsidR="00F62CA9" w:rsidRDefault="00F62CA9">
            <w:pPr>
              <w:jc w:val="center"/>
              <w:rPr>
                <w:rFonts w:asciiTheme="minorHAnsi" w:eastAsia="宋体" w:hAnsi="Calibri"/>
                <w:kern w:val="0"/>
                <w:sz w:val="18"/>
                <w:szCs w:val="21"/>
              </w:rPr>
            </w:pPr>
          </w:p>
        </w:tc>
      </w:tr>
      <w:tr w:rsidR="00F62CA9">
        <w:trPr>
          <w:cantSplit/>
          <w:trHeight w:val="371"/>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b/>
                <w:kern w:val="0"/>
                <w:sz w:val="18"/>
                <w:szCs w:val="18"/>
              </w:rPr>
            </w:pPr>
          </w:p>
        </w:tc>
        <w:tc>
          <w:tcPr>
            <w:tcW w:w="2973" w:type="dxa"/>
            <w:gridSpan w:val="2"/>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28</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6</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34</w:t>
            </w: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F62CA9" w:rsidRDefault="00F62CA9">
            <w:pPr>
              <w:pStyle w:val="TableParagraph"/>
              <w:kinsoku w:val="0"/>
              <w:overflowPunct w:val="0"/>
              <w:spacing w:before="119"/>
              <w:ind w:left="113" w:right="113"/>
              <w:jc w:val="center"/>
              <w:rPr>
                <w:rFonts w:asciiTheme="minorHAnsi" w:hAnsi="Calibri" w:cs="Calibri" w:hint="default"/>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F62CA9" w:rsidRDefault="00F62CA9">
            <w:pPr>
              <w:pStyle w:val="TableParagraph"/>
              <w:kinsoku w:val="0"/>
              <w:overflowPunct w:val="0"/>
              <w:spacing w:before="119"/>
              <w:jc w:val="center"/>
              <w:rPr>
                <w:rFonts w:asciiTheme="minorHAnsi" w:hAnsi="Calibri" w:cs="Calibri" w:hint="default"/>
                <w:b/>
                <w:spacing w:val="-1"/>
                <w:sz w:val="18"/>
              </w:rPr>
            </w:pPr>
          </w:p>
        </w:tc>
      </w:tr>
      <w:tr w:rsidR="00F62CA9">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tcPr>
          <w:p w:rsidR="00F62CA9" w:rsidRDefault="003319AA">
            <w:pPr>
              <w:pStyle w:val="TableParagraph"/>
              <w:kinsoku w:val="0"/>
              <w:overflowPunct w:val="0"/>
              <w:spacing w:before="119"/>
              <w:ind w:left="113" w:right="113"/>
              <w:jc w:val="center"/>
              <w:rPr>
                <w:rFonts w:asciiTheme="minorHAnsi" w:hAnsi="Calibri" w:cs="Calibri" w:hint="default"/>
                <w:b/>
                <w:spacing w:val="-1"/>
                <w:sz w:val="18"/>
              </w:rPr>
            </w:pPr>
            <w:r>
              <w:rPr>
                <w:rFonts w:asciiTheme="minorHAnsi" w:hAnsi="Calibri" w:cs="Calibri"/>
                <w:b/>
                <w:spacing w:val="-1"/>
                <w:sz w:val="18"/>
              </w:rPr>
              <w:t>Core Courses</w:t>
            </w: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EE301</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both"/>
              <w:rPr>
                <w:rFonts w:asciiTheme="minorHAnsi" w:hAnsi="Calibri" w:cs="Calibri" w:hint="default"/>
                <w:spacing w:val="-1"/>
                <w:sz w:val="18"/>
                <w:szCs w:val="18"/>
              </w:rPr>
            </w:pPr>
            <w:r>
              <w:rPr>
                <w:rFonts w:asciiTheme="minorHAnsi" w:hAnsi="Calibri" w:cs="Calibri" w:hint="default"/>
                <w:spacing w:val="-1"/>
                <w:sz w:val="18"/>
                <w:szCs w:val="18"/>
              </w:rPr>
              <w:t>Frontier Seminars in Modern Electronic Science and Technology I</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617" w:type="dxa"/>
            <w:tcBorders>
              <w:top w:val="single" w:sz="4" w:space="0" w:color="auto"/>
              <w:left w:val="single" w:sz="4" w:space="0" w:color="auto"/>
            </w:tcBorders>
            <w:textDirection w:val="tbRl"/>
            <w:vAlign w:val="center"/>
          </w:tcPr>
          <w:p w:rsidR="00F62CA9" w:rsidRDefault="00F62CA9">
            <w:pPr>
              <w:pStyle w:val="TableParagraph"/>
              <w:kinsoku w:val="0"/>
              <w:overflowPunct w:val="0"/>
              <w:spacing w:before="76"/>
              <w:ind w:left="113" w:right="113"/>
              <w:jc w:val="center"/>
              <w:rPr>
                <w:rFonts w:asciiTheme="minorHAnsi" w:hAnsi="Calibri" w:cs="Calibri" w:hint="default"/>
                <w:sz w:val="18"/>
              </w:rPr>
            </w:pP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EE313</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right="3"/>
              <w:jc w:val="both"/>
              <w:rPr>
                <w:rFonts w:asciiTheme="minorHAnsi" w:hAnsi="Calibri" w:cs="Calibri" w:hint="default"/>
                <w:spacing w:val="-1"/>
                <w:sz w:val="18"/>
                <w:szCs w:val="18"/>
              </w:rPr>
            </w:pPr>
            <w:r>
              <w:rPr>
                <w:rFonts w:asciiTheme="minorHAnsi" w:hAnsi="Calibri" w:cs="Calibri" w:hint="default"/>
                <w:spacing w:val="-1"/>
                <w:sz w:val="18"/>
                <w:szCs w:val="18"/>
              </w:rPr>
              <w:t>Wireless Communications</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EE206</w:t>
            </w:r>
          </w:p>
        </w:tc>
        <w:tc>
          <w:tcPr>
            <w:tcW w:w="617" w:type="dxa"/>
            <w:tcBorders>
              <w:left w:val="single" w:sz="4" w:space="0" w:color="auto"/>
            </w:tcBorders>
            <w:textDirection w:val="tbRl"/>
            <w:vAlign w:val="center"/>
          </w:tcPr>
          <w:p w:rsidR="00F62CA9" w:rsidRDefault="00F62CA9">
            <w:pPr>
              <w:pStyle w:val="TableParagraph"/>
              <w:kinsoku w:val="0"/>
              <w:overflowPunct w:val="0"/>
              <w:spacing w:before="76"/>
              <w:ind w:left="113" w:right="113"/>
              <w:jc w:val="center"/>
              <w:rPr>
                <w:rFonts w:asciiTheme="minorHAnsi" w:hAnsi="Calibri" w:cs="Calibri" w:hint="default"/>
                <w:sz w:val="18"/>
              </w:rPr>
            </w:pP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w:t>
            </w:r>
            <w:r>
              <w:rPr>
                <w:rFonts w:asciiTheme="minorHAnsi" w:hAnsi="Calibri" w:cs="Calibri"/>
                <w:spacing w:val="-1"/>
                <w:sz w:val="18"/>
                <w:szCs w:val="18"/>
              </w:rPr>
              <w:t>S305</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54"/>
              <w:jc w:val="both"/>
              <w:rPr>
                <w:rFonts w:asciiTheme="minorHAnsi" w:hAnsi="Calibri" w:cs="Calibri" w:hint="default"/>
                <w:spacing w:val="-1"/>
                <w:sz w:val="18"/>
                <w:szCs w:val="18"/>
              </w:rPr>
            </w:pPr>
          </w:p>
          <w:p w:rsidR="003319AA" w:rsidRDefault="003319AA">
            <w:pPr>
              <w:pStyle w:val="TableParagraph"/>
              <w:kinsoku w:val="0"/>
              <w:overflowPunct w:val="0"/>
              <w:spacing w:before="54"/>
              <w:jc w:val="both"/>
              <w:rPr>
                <w:rFonts w:asciiTheme="minorHAnsi" w:hAnsi="Calibri" w:cs="Calibri" w:hint="default"/>
                <w:spacing w:val="-1"/>
                <w:sz w:val="18"/>
                <w:szCs w:val="18"/>
              </w:rPr>
            </w:pPr>
            <w:r>
              <w:rPr>
                <w:rFonts w:asciiTheme="minorHAnsi" w:hAnsi="Calibri" w:cs="Calibri"/>
                <w:spacing w:val="-1"/>
                <w:sz w:val="18"/>
                <w:szCs w:val="18"/>
              </w:rPr>
              <w:t>Computer Networks</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EE206</w:t>
            </w:r>
          </w:p>
        </w:tc>
        <w:tc>
          <w:tcPr>
            <w:tcW w:w="617" w:type="dxa"/>
            <w:tcBorders>
              <w:left w:val="single" w:sz="4" w:space="0" w:color="auto"/>
            </w:tcBorders>
            <w:textDirection w:val="tbRl"/>
            <w:vAlign w:val="center"/>
          </w:tcPr>
          <w:p w:rsidR="00F62CA9" w:rsidRDefault="003319AA">
            <w:pPr>
              <w:pStyle w:val="TableParagraph"/>
              <w:kinsoku w:val="0"/>
              <w:overflowPunct w:val="0"/>
              <w:spacing w:before="76"/>
              <w:ind w:left="113" w:right="113"/>
              <w:jc w:val="center"/>
              <w:rPr>
                <w:rFonts w:asciiTheme="minorHAnsi" w:hAnsi="Calibri" w:cs="Calibri" w:hint="default"/>
                <w:sz w:val="18"/>
              </w:rPr>
            </w:pPr>
            <w:r>
              <w:rPr>
                <w:rFonts w:asciiTheme="minorHAnsi" w:hAnsi="Calibri" w:cs="Calibri"/>
                <w:sz w:val="18"/>
              </w:rPr>
              <w:t>CS</w:t>
            </w: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EE302</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both"/>
              <w:rPr>
                <w:rFonts w:asciiTheme="minorHAnsi" w:hAnsi="Calibri" w:cs="Calibri" w:hint="default"/>
                <w:spacing w:val="-1"/>
                <w:sz w:val="18"/>
                <w:szCs w:val="18"/>
              </w:rPr>
            </w:pPr>
            <w:r>
              <w:rPr>
                <w:rFonts w:asciiTheme="minorHAnsi" w:hAnsi="Calibri" w:cs="Calibri" w:hint="default"/>
                <w:spacing w:val="-1"/>
                <w:sz w:val="18"/>
                <w:szCs w:val="18"/>
              </w:rPr>
              <w:t>Frontier Seminars in Modern Electronic Science and Technology II</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617" w:type="dxa"/>
            <w:tcBorders>
              <w:left w:val="single" w:sz="4" w:space="0" w:color="auto"/>
            </w:tcBorders>
            <w:textDirection w:val="tbRl"/>
            <w:vAlign w:val="center"/>
          </w:tcPr>
          <w:p w:rsidR="00F62CA9" w:rsidRDefault="00F62CA9">
            <w:pPr>
              <w:pStyle w:val="TableParagraph"/>
              <w:kinsoku w:val="0"/>
              <w:overflowPunct w:val="0"/>
              <w:spacing w:before="76"/>
              <w:ind w:left="113" w:right="113"/>
              <w:jc w:val="center"/>
              <w:rPr>
                <w:rFonts w:asciiTheme="minorHAnsi" w:hAnsi="Calibri" w:cs="Calibri" w:hint="default"/>
                <w:sz w:val="18"/>
              </w:rPr>
            </w:pP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EE314</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both"/>
              <w:rPr>
                <w:rFonts w:asciiTheme="minorHAnsi" w:hAnsi="Calibri" w:cs="Calibri" w:hint="default"/>
                <w:spacing w:val="-1"/>
                <w:sz w:val="18"/>
                <w:szCs w:val="18"/>
              </w:rPr>
            </w:pPr>
            <w:r>
              <w:rPr>
                <w:rFonts w:asciiTheme="minorHAnsi" w:hAnsi="Calibri" w:cs="Calibri" w:hint="default"/>
                <w:spacing w:val="-1"/>
                <w:sz w:val="18"/>
                <w:szCs w:val="18"/>
              </w:rPr>
              <w:t>Communications System Design I</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EE313</w:t>
            </w:r>
          </w:p>
        </w:tc>
        <w:tc>
          <w:tcPr>
            <w:tcW w:w="617" w:type="dxa"/>
            <w:tcBorders>
              <w:left w:val="single" w:sz="4" w:space="0" w:color="auto"/>
            </w:tcBorders>
            <w:textDirection w:val="tbRl"/>
            <w:vAlign w:val="center"/>
          </w:tcPr>
          <w:p w:rsidR="00F62CA9" w:rsidRDefault="00F62CA9">
            <w:pPr>
              <w:pStyle w:val="TableParagraph"/>
              <w:kinsoku w:val="0"/>
              <w:overflowPunct w:val="0"/>
              <w:spacing w:before="76"/>
              <w:ind w:left="113" w:right="113"/>
              <w:jc w:val="center"/>
              <w:rPr>
                <w:rFonts w:asciiTheme="minorHAnsi" w:hAnsi="Calibri" w:cs="Calibri" w:hint="default"/>
                <w:sz w:val="18"/>
              </w:rPr>
            </w:pP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EE316</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right="3"/>
              <w:jc w:val="both"/>
              <w:rPr>
                <w:rFonts w:asciiTheme="minorHAnsi" w:hAnsi="Calibri" w:cs="Calibri" w:hint="default"/>
                <w:spacing w:val="-1"/>
                <w:sz w:val="18"/>
                <w:szCs w:val="18"/>
              </w:rPr>
            </w:pPr>
            <w:bookmarkStart w:id="0" w:name="OLE_LINK4"/>
            <w:bookmarkStart w:id="1" w:name="OLE_LINK3"/>
            <w:r>
              <w:rPr>
                <w:rFonts w:asciiTheme="minorHAnsi" w:hAnsi="Calibri" w:cs="Calibri" w:hint="default"/>
                <w:spacing w:val="-1"/>
                <w:sz w:val="18"/>
                <w:szCs w:val="18"/>
              </w:rPr>
              <w:t>Microwave Engineering</w:t>
            </w:r>
            <w:bookmarkEnd w:id="0"/>
            <w:bookmarkEnd w:id="1"/>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 EE201 EE208</w:t>
            </w:r>
          </w:p>
        </w:tc>
        <w:tc>
          <w:tcPr>
            <w:tcW w:w="617" w:type="dxa"/>
            <w:tcBorders>
              <w:left w:val="single" w:sz="4" w:space="0" w:color="auto"/>
            </w:tcBorders>
            <w:textDirection w:val="tbRl"/>
            <w:vAlign w:val="center"/>
          </w:tcPr>
          <w:p w:rsidR="00F62CA9" w:rsidRDefault="00F62CA9">
            <w:pPr>
              <w:pStyle w:val="TableParagraph"/>
              <w:kinsoku w:val="0"/>
              <w:overflowPunct w:val="0"/>
              <w:spacing w:before="76"/>
              <w:ind w:left="113" w:right="113"/>
              <w:jc w:val="center"/>
              <w:rPr>
                <w:rFonts w:asciiTheme="minorHAnsi" w:hAnsi="Calibri" w:cs="Calibri" w:hint="default"/>
                <w:sz w:val="18"/>
              </w:rPr>
            </w:pPr>
          </w:p>
        </w:tc>
      </w:tr>
      <w:tr w:rsidR="00F62CA9">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EE401</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jc w:val="both"/>
              <w:rPr>
                <w:rFonts w:asciiTheme="minorHAnsi" w:hAnsi="Calibri" w:cs="Calibri" w:hint="default"/>
                <w:spacing w:val="-1"/>
                <w:sz w:val="18"/>
                <w:szCs w:val="18"/>
              </w:rPr>
            </w:pPr>
            <w:r>
              <w:rPr>
                <w:rFonts w:asciiTheme="minorHAnsi" w:hAnsi="Calibri" w:cs="Calibri" w:hint="default"/>
                <w:spacing w:val="-1"/>
                <w:sz w:val="18"/>
                <w:szCs w:val="18"/>
              </w:rPr>
              <w:t>Frontier Seminars in Modern Electronic Science and Technology III</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617" w:type="dxa"/>
            <w:tcBorders>
              <w:left w:val="single" w:sz="4" w:space="0" w:color="auto"/>
              <w:bottom w:val="single" w:sz="4" w:space="0" w:color="auto"/>
            </w:tcBorders>
            <w:textDirection w:val="tbRl"/>
            <w:vAlign w:val="center"/>
          </w:tcPr>
          <w:p w:rsidR="00F62CA9" w:rsidRDefault="00F62CA9">
            <w:pPr>
              <w:pStyle w:val="TableParagraph"/>
              <w:kinsoku w:val="0"/>
              <w:overflowPunct w:val="0"/>
              <w:spacing w:before="76"/>
              <w:ind w:left="113" w:right="113"/>
              <w:jc w:val="center"/>
              <w:rPr>
                <w:rFonts w:asciiTheme="minorHAnsi" w:hAnsi="Calibri" w:cs="Calibri" w:hint="default"/>
                <w:sz w:val="18"/>
              </w:rPr>
            </w:pPr>
          </w:p>
        </w:tc>
      </w:tr>
      <w:tr w:rsidR="00F62CA9">
        <w:trPr>
          <w:trHeight w:val="365"/>
        </w:trPr>
        <w:tc>
          <w:tcPr>
            <w:tcW w:w="851" w:type="dxa"/>
            <w:vMerge/>
            <w:tcBorders>
              <w:top w:val="single" w:sz="4" w:space="0" w:color="auto"/>
              <w:left w:val="single" w:sz="8" w:space="0" w:color="auto"/>
              <w:bottom w:val="single" w:sz="4" w:space="0" w:color="auto"/>
              <w:right w:val="single" w:sz="4" w:space="0" w:color="auto"/>
            </w:tcBorders>
            <w:vAlign w:val="center"/>
          </w:tcPr>
          <w:p w:rsidR="00F62CA9" w:rsidRDefault="00F62CA9">
            <w:pPr>
              <w:widowControl/>
              <w:jc w:val="left"/>
              <w:rPr>
                <w:rFonts w:asciiTheme="minorHAnsi" w:eastAsia="宋体" w:hAnsi="Calibri" w:cs="Calibri"/>
                <w:b/>
                <w:spacing w:val="-1"/>
                <w:kern w:val="0"/>
                <w:sz w:val="18"/>
                <w:szCs w:val="20"/>
              </w:rPr>
            </w:pPr>
          </w:p>
        </w:tc>
        <w:tc>
          <w:tcPr>
            <w:tcW w:w="2973" w:type="dxa"/>
            <w:gridSpan w:val="2"/>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14</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19</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F62CA9" w:rsidRDefault="00F62CA9">
            <w:pPr>
              <w:pStyle w:val="TableParagraph"/>
              <w:kinsoku w:val="0"/>
              <w:overflowPunct w:val="0"/>
              <w:spacing w:before="119"/>
              <w:jc w:val="center"/>
              <w:rPr>
                <w:rFonts w:asciiTheme="minorHAnsi" w:hAnsi="Calibri" w:cs="Calibri" w:hint="default"/>
                <w:b/>
                <w:spacing w:val="-1"/>
                <w:sz w:val="18"/>
              </w:rPr>
            </w:pPr>
          </w:p>
        </w:tc>
      </w:tr>
      <w:tr w:rsidR="00F62CA9">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EE470</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both"/>
              <w:rPr>
                <w:rFonts w:asciiTheme="minorHAnsi" w:hAnsi="Calibri" w:cs="Calibri" w:hint="default"/>
                <w:spacing w:val="-1"/>
                <w:sz w:val="18"/>
              </w:rPr>
            </w:pPr>
            <w:r>
              <w:rPr>
                <w:rFonts w:asciiTheme="minorHAnsi" w:hAnsi="Calibri" w:cs="Calibri"/>
                <w:spacing w:val="-1"/>
                <w:sz w:val="18"/>
              </w:rPr>
              <w:t>Internship</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16</w:t>
            </w: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F62CA9" w:rsidRDefault="003319AA">
            <w:pPr>
              <w:pStyle w:val="TableParagraph"/>
              <w:kinsoku w:val="0"/>
              <w:overflowPunct w:val="0"/>
              <w:spacing w:before="119"/>
              <w:ind w:left="113" w:right="113"/>
              <w:jc w:val="center"/>
              <w:rPr>
                <w:rFonts w:asciiTheme="minorHAnsi" w:hAnsi="Calibri" w:cs="Calibri" w:hint="default"/>
                <w:spacing w:val="-1"/>
                <w:sz w:val="18"/>
              </w:rPr>
            </w:pPr>
            <w:proofErr w:type="spellStart"/>
            <w:r>
              <w:rPr>
                <w:rFonts w:asciiTheme="minorHAnsi" w:hAnsi="Calibri" w:cs="Calibri"/>
                <w:spacing w:val="-1"/>
                <w:sz w:val="18"/>
              </w:rPr>
              <w:t>Smr</w:t>
            </w:r>
            <w:proofErr w:type="spellEnd"/>
            <w:r>
              <w:rPr>
                <w:rFonts w:asciiTheme="minorHAnsi" w:hAnsi="Calibri" w:cs="Calibri"/>
                <w:spacing w:val="-1"/>
                <w:sz w:val="18"/>
              </w:rPr>
              <w:t>.</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w:t>
            </w:r>
            <w:proofErr w:type="spellStart"/>
            <w:r>
              <w:rPr>
                <w:rFonts w:asciiTheme="minorHAnsi" w:hAnsi="Calibri" w:cs="Calibri"/>
                <w:spacing w:val="-1"/>
                <w:sz w:val="18"/>
              </w:rPr>
              <w:t>Smr</w:t>
            </w:r>
            <w:proofErr w:type="spellEnd"/>
            <w:r>
              <w:rPr>
                <w:rFonts w:asciiTheme="minorHAnsi" w:hAnsi="Calibri" w:cs="Calibri"/>
                <w:spacing w:val="-1"/>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617" w:type="dxa"/>
            <w:vMerge w:val="restart"/>
            <w:tcBorders>
              <w:top w:val="single" w:sz="4" w:space="0" w:color="auto"/>
              <w:left w:val="single" w:sz="4" w:space="0" w:color="auto"/>
              <w:right w:val="single" w:sz="8" w:space="0" w:color="auto"/>
            </w:tcBorders>
            <w:vAlign w:val="center"/>
          </w:tcPr>
          <w:p w:rsidR="00F62CA9" w:rsidRDefault="003319AA">
            <w:pPr>
              <w:spacing w:before="76"/>
              <w:jc w:val="center"/>
              <w:rPr>
                <w:rFonts w:asciiTheme="minorHAnsi" w:eastAsia="宋体" w:hAnsi="Calibri" w:cs="Calibri"/>
                <w:kern w:val="0"/>
                <w:sz w:val="18"/>
                <w:szCs w:val="20"/>
              </w:rPr>
            </w:pPr>
            <w:r>
              <w:rPr>
                <w:rFonts w:asciiTheme="minorHAnsi" w:eastAsia="宋体" w:hAnsi="Calibri" w:cs="Calibri" w:hint="eastAsia"/>
                <w:kern w:val="0"/>
                <w:sz w:val="18"/>
                <w:szCs w:val="20"/>
              </w:rPr>
              <w:t>EE</w:t>
            </w:r>
          </w:p>
        </w:tc>
      </w:tr>
      <w:tr w:rsidR="00F62CA9">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EE480</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both"/>
              <w:rPr>
                <w:rFonts w:asciiTheme="minorHAnsi" w:hAnsi="Calibri" w:cs="Calibri" w:hint="default"/>
                <w:spacing w:val="-1"/>
                <w:sz w:val="18"/>
              </w:rPr>
            </w:pPr>
            <w:r>
              <w:rPr>
                <w:rFonts w:asciiTheme="minorHAnsi" w:hAnsi="Calibri" w:cs="Calibri"/>
                <w:spacing w:val="-1"/>
                <w:sz w:val="18"/>
              </w:rPr>
              <w:t>Research Projects</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spacing w:val="-1"/>
                <w:sz w:val="18"/>
              </w:rPr>
            </w:pP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F62CA9" w:rsidRDefault="00F62CA9">
            <w:pPr>
              <w:pStyle w:val="TableParagraph"/>
              <w:kinsoku w:val="0"/>
              <w:overflowPunct w:val="0"/>
              <w:spacing w:before="119"/>
              <w:ind w:left="113" w:right="113"/>
              <w:jc w:val="center"/>
              <w:rPr>
                <w:rFonts w:asciiTheme="minorHAnsi" w:hAnsi="Calibri" w:cs="Calibri" w:hint="default"/>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617" w:type="dxa"/>
            <w:vMerge/>
            <w:tcBorders>
              <w:left w:val="single" w:sz="4" w:space="0" w:color="auto"/>
              <w:right w:val="single" w:sz="8" w:space="0" w:color="auto"/>
            </w:tcBorders>
            <w:vAlign w:val="center"/>
          </w:tcPr>
          <w:p w:rsidR="00F62CA9" w:rsidRDefault="00F62CA9">
            <w:pPr>
              <w:spacing w:before="76"/>
              <w:jc w:val="center"/>
              <w:rPr>
                <w:rFonts w:asciiTheme="minorHAnsi" w:eastAsia="宋体" w:hAnsi="Calibri" w:cs="Calibri"/>
                <w:kern w:val="0"/>
                <w:sz w:val="18"/>
                <w:szCs w:val="20"/>
              </w:rPr>
            </w:pPr>
          </w:p>
        </w:tc>
      </w:tr>
      <w:tr w:rsidR="00F62CA9">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EE490</w:t>
            </w:r>
          </w:p>
        </w:tc>
        <w:tc>
          <w:tcPr>
            <w:tcW w:w="2122"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both"/>
              <w:rPr>
                <w:rFonts w:asciiTheme="minorHAnsi" w:hAnsi="Calibri" w:cs="Calibri" w:hint="default"/>
                <w:spacing w:val="-1"/>
                <w:sz w:val="18"/>
              </w:rPr>
            </w:pPr>
            <w:r>
              <w:rPr>
                <w:rFonts w:asciiTheme="minorHAnsi" w:hAnsi="Calibri" w:cs="Calibri"/>
                <w:spacing w:val="-1"/>
                <w:sz w:val="18"/>
              </w:rPr>
              <w:t>Undergraduate Thesis/Projects</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8</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F62CA9" w:rsidRDefault="003319AA">
            <w:pPr>
              <w:pStyle w:val="TableParagraph"/>
              <w:kinsoku w:val="0"/>
              <w:overflowPunct w:val="0"/>
              <w:spacing w:before="119"/>
              <w:ind w:left="113" w:right="113"/>
              <w:jc w:val="center"/>
              <w:rPr>
                <w:rFonts w:asciiTheme="minorHAnsi" w:hAnsi="Calibri" w:cs="Calibri" w:hint="default"/>
                <w:spacing w:val="-1"/>
                <w:sz w:val="18"/>
              </w:rPr>
            </w:pPr>
            <w:r>
              <w:rPr>
                <w:rFonts w:asciiTheme="minorHAnsi" w:hAnsi="Calibri" w:cs="Calibri"/>
                <w:spacing w:val="-1"/>
                <w:sz w:val="18"/>
              </w:rPr>
              <w:t>Fall</w:t>
            </w:r>
            <w:r>
              <w:rPr>
                <w:rFonts w:asciiTheme="minorHAnsi" w:hAnsi="Calibri" w:cs="Calibri"/>
                <w:spacing w:val="-1"/>
                <w:sz w:val="18"/>
              </w:rPr>
              <w:t>＆</w:t>
            </w:r>
            <w:r>
              <w:rPr>
                <w:rFonts w:asciiTheme="minorHAnsi" w:hAnsi="Calibri" w:cs="Calibri"/>
                <w:spacing w:val="-1"/>
                <w:sz w:val="18"/>
              </w:rPr>
              <w:t xml:space="preserve"> Spr.</w:t>
            </w: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4/Fall&amp;</w:t>
            </w:r>
          </w:p>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Spr.</w:t>
            </w: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3319AA">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617" w:type="dxa"/>
            <w:vMerge/>
            <w:tcBorders>
              <w:left w:val="single" w:sz="4" w:space="0" w:color="auto"/>
              <w:bottom w:val="single" w:sz="4" w:space="0" w:color="auto"/>
              <w:right w:val="single" w:sz="8" w:space="0" w:color="auto"/>
            </w:tcBorders>
            <w:vAlign w:val="center"/>
          </w:tcPr>
          <w:p w:rsidR="00F62CA9" w:rsidRDefault="00F62CA9">
            <w:pPr>
              <w:spacing w:before="76"/>
              <w:jc w:val="center"/>
              <w:rPr>
                <w:rFonts w:asciiTheme="minorHAnsi" w:eastAsia="宋体" w:hAnsi="Calibri" w:cs="Calibri"/>
                <w:kern w:val="0"/>
                <w:sz w:val="18"/>
                <w:szCs w:val="20"/>
              </w:rPr>
            </w:pPr>
          </w:p>
        </w:tc>
      </w:tr>
      <w:tr w:rsidR="00F62CA9">
        <w:trPr>
          <w:trHeight w:val="365"/>
        </w:trPr>
        <w:tc>
          <w:tcPr>
            <w:tcW w:w="3824" w:type="dxa"/>
            <w:gridSpan w:val="3"/>
            <w:tcBorders>
              <w:top w:val="single" w:sz="4" w:space="0" w:color="auto"/>
              <w:left w:val="single" w:sz="8" w:space="0" w:color="auto"/>
              <w:bottom w:val="single" w:sz="4" w:space="0" w:color="auto"/>
              <w:right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lastRenderedPageBreak/>
              <w:t>Total</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ind w:left="8"/>
              <w:jc w:val="center"/>
              <w:rPr>
                <w:rFonts w:asciiTheme="minorHAnsi" w:hAnsi="Calibri" w:cs="Calibri" w:hint="default"/>
                <w:b/>
                <w:spacing w:val="-1"/>
                <w:sz w:val="18"/>
              </w:rPr>
            </w:pPr>
            <w:r>
              <w:rPr>
                <w:rFonts w:asciiTheme="minorHAnsi" w:hAnsi="Calibri" w:cs="Calibri"/>
                <w:b/>
                <w:spacing w:val="-1"/>
                <w:sz w:val="18"/>
              </w:rPr>
              <w:t>12</w:t>
            </w:r>
          </w:p>
        </w:tc>
        <w:tc>
          <w:tcPr>
            <w:tcW w:w="713"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ind w:left="8"/>
              <w:jc w:val="center"/>
              <w:rPr>
                <w:rFonts w:asciiTheme="minorHAnsi" w:hAnsi="Calibri" w:cs="Calibri" w:hint="default"/>
                <w:b/>
                <w:spacing w:val="-1"/>
                <w:sz w:val="18"/>
              </w:rPr>
            </w:pPr>
            <w:r>
              <w:rPr>
                <w:rFonts w:asciiTheme="minorHAnsi" w:hAnsi="Calibri" w:cs="Calibri"/>
                <w:b/>
                <w:spacing w:val="-1"/>
                <w:sz w:val="18"/>
              </w:rPr>
              <w:t>12</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3319AA">
            <w:pPr>
              <w:pStyle w:val="TableParagraph"/>
              <w:kinsoku w:val="0"/>
              <w:overflowPunct w:val="0"/>
              <w:spacing w:before="119"/>
              <w:ind w:left="8"/>
              <w:jc w:val="center"/>
              <w:rPr>
                <w:rFonts w:asciiTheme="minorHAnsi" w:hAnsi="Calibri" w:cs="Calibri" w:hint="default"/>
                <w:b/>
                <w:spacing w:val="-1"/>
                <w:sz w:val="18"/>
              </w:rPr>
            </w:pPr>
            <w:r>
              <w:rPr>
                <w:rFonts w:asciiTheme="minorHAnsi" w:hAnsi="Calibri" w:cs="Calibri"/>
                <w:b/>
                <w:spacing w:val="-1"/>
                <w:sz w:val="18"/>
              </w:rPr>
              <w:t>24</w:t>
            </w:r>
          </w:p>
        </w:tc>
        <w:tc>
          <w:tcPr>
            <w:tcW w:w="567" w:type="dxa"/>
            <w:tcBorders>
              <w:top w:val="single" w:sz="4" w:space="0" w:color="auto"/>
              <w:left w:val="single" w:sz="4" w:space="0" w:color="auto"/>
              <w:bottom w:val="single" w:sz="4" w:space="0" w:color="auto"/>
              <w:right w:val="single" w:sz="4" w:space="0" w:color="auto"/>
            </w:tcBorders>
            <w:vAlign w:val="center"/>
          </w:tcPr>
          <w:p w:rsidR="00F62CA9" w:rsidRDefault="00F62CA9">
            <w:pPr>
              <w:spacing w:before="119"/>
              <w:jc w:val="center"/>
              <w:rPr>
                <w:rFonts w:asciiTheme="minorHAnsi" w:eastAsia="宋体" w:hAnsi="Calibri" w:cs="Calibri"/>
                <w:b/>
                <w:spacing w:val="-1"/>
                <w:kern w:val="0"/>
                <w:sz w:val="18"/>
                <w:szCs w:val="20"/>
              </w:rPr>
            </w:pPr>
          </w:p>
        </w:tc>
        <w:tc>
          <w:tcPr>
            <w:tcW w:w="846" w:type="dxa"/>
            <w:tcBorders>
              <w:top w:val="single" w:sz="4" w:space="0" w:color="auto"/>
              <w:left w:val="single" w:sz="4" w:space="0" w:color="auto"/>
              <w:bottom w:val="single" w:sz="4" w:space="0" w:color="auto"/>
              <w:right w:val="single" w:sz="4" w:space="0" w:color="auto"/>
            </w:tcBorders>
            <w:vAlign w:val="center"/>
          </w:tcPr>
          <w:p w:rsidR="00F62CA9" w:rsidRDefault="00F62CA9">
            <w:pPr>
              <w:spacing w:before="119"/>
              <w:jc w:val="center"/>
              <w:rPr>
                <w:rFonts w:asciiTheme="minorHAnsi" w:eastAsia="宋体" w:hAnsi="Calibri" w:cs="Calibri"/>
                <w:b/>
                <w:spacing w:val="-1"/>
                <w:kern w:val="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62CA9" w:rsidRDefault="00F62CA9">
            <w:pPr>
              <w:spacing w:before="119"/>
              <w:jc w:val="center"/>
              <w:rPr>
                <w:rFonts w:asciiTheme="minorHAnsi" w:eastAsia="宋体" w:hAnsi="Calibri" w:cs="Calibri"/>
                <w:b/>
                <w:spacing w:val="-1"/>
                <w:kern w:val="0"/>
                <w:sz w:val="18"/>
                <w:szCs w:val="20"/>
              </w:rPr>
            </w:pPr>
          </w:p>
        </w:tc>
        <w:tc>
          <w:tcPr>
            <w:tcW w:w="946" w:type="dxa"/>
            <w:tcBorders>
              <w:top w:val="single" w:sz="4" w:space="0" w:color="auto"/>
              <w:left w:val="single" w:sz="4" w:space="0" w:color="auto"/>
              <w:bottom w:val="single" w:sz="4" w:space="0" w:color="auto"/>
              <w:right w:val="single" w:sz="4" w:space="0" w:color="auto"/>
            </w:tcBorders>
            <w:vAlign w:val="center"/>
          </w:tcPr>
          <w:p w:rsidR="00F62CA9" w:rsidRDefault="00F62CA9">
            <w:pPr>
              <w:spacing w:before="119"/>
              <w:jc w:val="center"/>
              <w:rPr>
                <w:rFonts w:asciiTheme="minorHAnsi" w:eastAsia="宋体" w:hAnsi="Calibri" w:cs="Calibri"/>
                <w:b/>
                <w:spacing w:val="-1"/>
                <w:kern w:val="0"/>
                <w:sz w:val="18"/>
                <w:szCs w:val="20"/>
              </w:rPr>
            </w:pPr>
          </w:p>
        </w:tc>
        <w:tc>
          <w:tcPr>
            <w:tcW w:w="617" w:type="dxa"/>
            <w:tcBorders>
              <w:top w:val="single" w:sz="4" w:space="0" w:color="auto"/>
              <w:left w:val="single" w:sz="4" w:space="0" w:color="auto"/>
              <w:bottom w:val="single" w:sz="4" w:space="0" w:color="auto"/>
              <w:right w:val="single" w:sz="8" w:space="0" w:color="auto"/>
            </w:tcBorders>
            <w:vAlign w:val="center"/>
          </w:tcPr>
          <w:p w:rsidR="00F62CA9" w:rsidRDefault="00F62CA9">
            <w:pPr>
              <w:spacing w:before="119"/>
              <w:jc w:val="center"/>
              <w:rPr>
                <w:rFonts w:asciiTheme="minorHAnsi" w:eastAsia="宋体" w:hAnsi="Calibri" w:cs="Calibri"/>
                <w:b/>
                <w:spacing w:val="-1"/>
                <w:kern w:val="0"/>
                <w:sz w:val="18"/>
                <w:szCs w:val="20"/>
              </w:rPr>
            </w:pPr>
          </w:p>
        </w:tc>
      </w:tr>
      <w:tr w:rsidR="00F62CA9">
        <w:trPr>
          <w:trHeight w:val="365"/>
        </w:trPr>
        <w:tc>
          <w:tcPr>
            <w:tcW w:w="9356" w:type="dxa"/>
            <w:gridSpan w:val="11"/>
            <w:tcBorders>
              <w:top w:val="single" w:sz="4" w:space="0" w:color="auto"/>
              <w:left w:val="single" w:sz="8" w:space="0" w:color="auto"/>
              <w:bottom w:val="single" w:sz="8" w:space="0" w:color="auto"/>
              <w:right w:val="single" w:sz="8" w:space="0" w:color="auto"/>
            </w:tcBorders>
            <w:vAlign w:val="center"/>
          </w:tcPr>
          <w:p w:rsidR="00F62CA9" w:rsidRDefault="003319AA">
            <w:pPr>
              <w:pStyle w:val="TableParagraph"/>
              <w:kinsoku w:val="0"/>
              <w:overflowPunct w:val="0"/>
              <w:spacing w:before="119"/>
              <w:jc w:val="both"/>
              <w:rPr>
                <w:rFonts w:asciiTheme="minorHAnsi" w:hAnsi="Calibri" w:cs="Calibri" w:hint="default"/>
                <w:spacing w:val="-1"/>
                <w:sz w:val="18"/>
              </w:rPr>
            </w:pPr>
            <w:r>
              <w:rPr>
                <w:rFonts w:asciiTheme="minorHAnsi" w:hAnsi="Calibri" w:cs="Calibri"/>
                <w:spacing w:val="-1"/>
                <w:sz w:val="18"/>
              </w:rPr>
              <w:t>*Note: Internship will last approximately 4 to 6 weeks, 14 to16 hours per week.</w:t>
            </w:r>
          </w:p>
          <w:p w:rsidR="00F62CA9" w:rsidRDefault="003319AA">
            <w:pPr>
              <w:pStyle w:val="TableParagraph"/>
              <w:kinsoku w:val="0"/>
              <w:overflowPunct w:val="0"/>
              <w:spacing w:before="119"/>
              <w:jc w:val="both"/>
              <w:rPr>
                <w:rFonts w:asciiTheme="minorHAnsi" w:hAnsi="Calibri" w:cs="Calibri" w:hint="default"/>
                <w:spacing w:val="-1"/>
                <w:sz w:val="18"/>
              </w:rPr>
            </w:pPr>
            <w:r>
              <w:rPr>
                <w:rFonts w:asciiTheme="minorHAnsi" w:hAnsi="Calibri" w:cs="Calibri"/>
                <w:spacing w:val="-1"/>
                <w:sz w:val="18"/>
              </w:rPr>
              <w:t xml:space="preserve">**Note: Students can choose whatever term they like to select Research Projects course, so it is not listed on advised term to take the course. Minimum learning hours of this course are 48 to 64 hours in total. </w:t>
            </w:r>
          </w:p>
        </w:tc>
      </w:tr>
    </w:tbl>
    <w:p w:rsidR="00F62CA9" w:rsidRDefault="00F62CA9">
      <w:pPr>
        <w:spacing w:line="276" w:lineRule="auto"/>
        <w:jc w:val="center"/>
        <w:rPr>
          <w:rFonts w:asciiTheme="minorHAnsi" w:eastAsia="宋体" w:hAnsiTheme="minorHAnsi"/>
          <w:b/>
          <w:bCs/>
          <w:sz w:val="24"/>
          <w:szCs w:val="24"/>
        </w:rPr>
      </w:pPr>
    </w:p>
    <w:p w:rsidR="003319AA" w:rsidRDefault="003319AA">
      <w:pPr>
        <w:spacing w:line="276" w:lineRule="auto"/>
        <w:jc w:val="center"/>
        <w:rPr>
          <w:rFonts w:asciiTheme="minorHAnsi" w:eastAsia="宋体" w:hAnsiTheme="minorHAnsi"/>
          <w:b/>
          <w:bCs/>
          <w:sz w:val="24"/>
          <w:szCs w:val="24"/>
        </w:rPr>
      </w:pPr>
      <w:r>
        <w:rPr>
          <w:rFonts w:asciiTheme="minorHAnsi" w:eastAsia="宋体" w:hAnsiTheme="minorHAnsi"/>
          <w:b/>
          <w:bCs/>
          <w:sz w:val="24"/>
          <w:szCs w:val="24"/>
        </w:rPr>
        <w:br w:type="page"/>
      </w:r>
    </w:p>
    <w:p w:rsidR="00F62CA9" w:rsidRDefault="00F62CA9">
      <w:pPr>
        <w:spacing w:line="276" w:lineRule="auto"/>
        <w:jc w:val="center"/>
        <w:rPr>
          <w:rFonts w:asciiTheme="minorHAnsi" w:eastAsia="宋体" w:hAnsiTheme="minorHAnsi"/>
          <w:b/>
          <w:bCs/>
          <w:sz w:val="24"/>
          <w:szCs w:val="24"/>
        </w:rPr>
      </w:pPr>
    </w:p>
    <w:p w:rsidR="00F62CA9" w:rsidRDefault="003319AA">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Table 2: Major Elective Courses</w:t>
      </w:r>
    </w:p>
    <w:p w:rsidR="00F62CA9" w:rsidRDefault="00F62CA9">
      <w:pPr>
        <w:spacing w:line="276" w:lineRule="auto"/>
        <w:jc w:val="center"/>
        <w:rPr>
          <w:rFonts w:asciiTheme="minorHAnsi" w:eastAsia="宋体" w:hAnsiTheme="minorHAnsi"/>
          <w:b/>
          <w:bCs/>
          <w:sz w:val="24"/>
          <w:szCs w:val="24"/>
        </w:rPr>
      </w:pPr>
    </w:p>
    <w:tbl>
      <w:tblPr>
        <w:tblStyle w:val="af0"/>
        <w:tblW w:w="9640" w:type="dxa"/>
        <w:tblInd w:w="-176" w:type="dxa"/>
        <w:tblLayout w:type="fixed"/>
        <w:tblLook w:val="04A0" w:firstRow="1" w:lastRow="0" w:firstColumn="1" w:lastColumn="0" w:noHBand="0" w:noVBand="1"/>
      </w:tblPr>
      <w:tblGrid>
        <w:gridCol w:w="851"/>
        <w:gridCol w:w="2694"/>
        <w:gridCol w:w="708"/>
        <w:gridCol w:w="567"/>
        <w:gridCol w:w="709"/>
        <w:gridCol w:w="562"/>
        <w:gridCol w:w="997"/>
        <w:gridCol w:w="705"/>
        <w:gridCol w:w="996"/>
        <w:gridCol w:w="851"/>
      </w:tblGrid>
      <w:tr w:rsidR="00F62CA9">
        <w:trPr>
          <w:trHeight w:val="1363"/>
        </w:trPr>
        <w:tc>
          <w:tcPr>
            <w:tcW w:w="851" w:type="dxa"/>
            <w:tcBorders>
              <w:top w:val="single" w:sz="12" w:space="0" w:color="auto"/>
              <w:left w:val="single" w:sz="12" w:space="0" w:color="auto"/>
            </w:tcBorders>
            <w:vAlign w:val="center"/>
          </w:tcPr>
          <w:p w:rsidR="00F62CA9" w:rsidRDefault="003319AA">
            <w:pPr>
              <w:jc w:val="center"/>
              <w:rPr>
                <w:rFonts w:asciiTheme="minorHAnsi" w:eastAsia="宋体" w:hAnsiTheme="minorHAnsi"/>
                <w:b/>
                <w:kern w:val="0"/>
                <w:sz w:val="18"/>
                <w:szCs w:val="18"/>
              </w:rPr>
            </w:pPr>
            <w:r>
              <w:rPr>
                <w:rFonts w:asciiTheme="minorHAnsi" w:eastAsia="宋体" w:hAnsiTheme="minorHAnsi"/>
                <w:b/>
                <w:kern w:val="0"/>
                <w:sz w:val="18"/>
                <w:szCs w:val="18"/>
              </w:rPr>
              <w:t>Course Code</w:t>
            </w:r>
          </w:p>
        </w:tc>
        <w:tc>
          <w:tcPr>
            <w:tcW w:w="2694" w:type="dxa"/>
            <w:tcBorders>
              <w:top w:val="single" w:sz="12" w:space="0" w:color="auto"/>
            </w:tcBorders>
            <w:vAlign w:val="center"/>
          </w:tcPr>
          <w:p w:rsidR="00F62CA9" w:rsidRDefault="003319AA">
            <w:pPr>
              <w:jc w:val="center"/>
              <w:rPr>
                <w:rFonts w:asciiTheme="minorHAnsi" w:eastAsia="宋体" w:hAnsiTheme="minorHAnsi"/>
                <w:b/>
                <w:kern w:val="0"/>
                <w:sz w:val="18"/>
                <w:szCs w:val="18"/>
              </w:rPr>
            </w:pPr>
            <w:r>
              <w:rPr>
                <w:rFonts w:asciiTheme="minorHAnsi" w:eastAsia="宋体" w:hAnsiTheme="minorHAnsi"/>
                <w:b/>
                <w:kern w:val="0"/>
                <w:sz w:val="18"/>
                <w:szCs w:val="18"/>
              </w:rPr>
              <w:t>Course Name</w:t>
            </w:r>
          </w:p>
        </w:tc>
        <w:tc>
          <w:tcPr>
            <w:tcW w:w="708"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Credits</w:t>
            </w:r>
          </w:p>
        </w:tc>
        <w:tc>
          <w:tcPr>
            <w:tcW w:w="567"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Lab Credits</w:t>
            </w:r>
          </w:p>
        </w:tc>
        <w:tc>
          <w:tcPr>
            <w:tcW w:w="709"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Hours</w:t>
            </w:r>
          </w:p>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/week</w:t>
            </w:r>
          </w:p>
        </w:tc>
        <w:tc>
          <w:tcPr>
            <w:tcW w:w="562"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Terms</w:t>
            </w:r>
          </w:p>
        </w:tc>
        <w:tc>
          <w:tcPr>
            <w:tcW w:w="997"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Advised term to take the course</w:t>
            </w:r>
          </w:p>
        </w:tc>
        <w:tc>
          <w:tcPr>
            <w:tcW w:w="705"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Instruction language</w:t>
            </w:r>
          </w:p>
        </w:tc>
        <w:tc>
          <w:tcPr>
            <w:tcW w:w="996"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Prerequisite</w:t>
            </w:r>
          </w:p>
        </w:tc>
        <w:tc>
          <w:tcPr>
            <w:tcW w:w="851" w:type="dxa"/>
            <w:tcBorders>
              <w:top w:val="single" w:sz="12" w:space="0" w:color="auto"/>
              <w:right w:val="single" w:sz="12" w:space="0" w:color="auto"/>
            </w:tcBorders>
            <w:vAlign w:val="center"/>
          </w:tcPr>
          <w:p w:rsidR="00F62CA9" w:rsidRDefault="003319AA">
            <w:pPr>
              <w:jc w:val="center"/>
              <w:rPr>
                <w:rFonts w:asciiTheme="minorHAnsi" w:eastAsia="宋体" w:hAnsiTheme="minorHAnsi"/>
                <w:b/>
                <w:kern w:val="0"/>
                <w:sz w:val="18"/>
                <w:szCs w:val="18"/>
              </w:rPr>
            </w:pPr>
            <w:r>
              <w:rPr>
                <w:rFonts w:asciiTheme="minorHAnsi" w:eastAsia="宋体" w:hAnsiTheme="minorHAnsi"/>
                <w:b/>
                <w:kern w:val="0"/>
                <w:sz w:val="18"/>
                <w:szCs w:val="18"/>
              </w:rPr>
              <w:t>Dept.</w:t>
            </w: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EE204</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Introduction to </w:t>
            </w:r>
            <w:r>
              <w:rPr>
                <w:rFonts w:asciiTheme="minorHAnsi" w:hAnsi="Calibri" w:cs="Calibri"/>
                <w:spacing w:val="-1"/>
                <w:sz w:val="18"/>
                <w:szCs w:val="18"/>
              </w:rPr>
              <w:t>S</w:t>
            </w:r>
            <w:r>
              <w:rPr>
                <w:rFonts w:asciiTheme="minorHAnsi" w:hAnsi="Calibri" w:cs="Calibri" w:hint="default"/>
                <w:spacing w:val="-1"/>
                <w:sz w:val="18"/>
                <w:szCs w:val="18"/>
              </w:rPr>
              <w:t xml:space="preserve">emiconductor </w:t>
            </w:r>
            <w:r>
              <w:rPr>
                <w:rFonts w:asciiTheme="minorHAnsi" w:hAnsi="Calibri" w:cs="Calibri"/>
                <w:spacing w:val="-1"/>
                <w:sz w:val="18"/>
                <w:szCs w:val="18"/>
              </w:rPr>
              <w:t>D</w:t>
            </w:r>
            <w:r>
              <w:rPr>
                <w:rFonts w:asciiTheme="minorHAnsi" w:hAnsi="Calibri" w:cs="Calibri" w:hint="default"/>
                <w:spacing w:val="-1"/>
                <w:sz w:val="18"/>
                <w:szCs w:val="18"/>
              </w:rPr>
              <w:t>evices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EE203</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w:t>
            </w:r>
            <w:r>
              <w:rPr>
                <w:rFonts w:asciiTheme="minorHAnsi" w:hAnsi="Calibri" w:cs="Calibri"/>
                <w:spacing w:val="-1"/>
                <w:sz w:val="18"/>
                <w:szCs w:val="18"/>
              </w:rPr>
              <w:t>S202</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Computer Organization Principle</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CS207</w:t>
            </w:r>
          </w:p>
        </w:tc>
        <w:tc>
          <w:tcPr>
            <w:tcW w:w="851" w:type="dxa"/>
            <w:tcBorders>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CS203</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bookmarkStart w:id="2" w:name="OLE_LINK18"/>
            <w:bookmarkStart w:id="3" w:name="OLE_LINK19"/>
            <w:r>
              <w:rPr>
                <w:rFonts w:asciiTheme="minorHAnsi" w:hAnsi="Calibri" w:cs="Calibri" w:hint="default"/>
                <w:spacing w:val="-1"/>
                <w:sz w:val="18"/>
                <w:szCs w:val="18"/>
              </w:rPr>
              <w:t>Data Structures and Algorithm Analysis</w:t>
            </w:r>
            <w:bookmarkEnd w:id="2"/>
            <w:bookmarkEnd w:id="3"/>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2/Fall</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EE317</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Advanced Electronic Science Experiment I*</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righ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EE318</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Advanced Electronic Science Experiment  II</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CS301</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Embedded </w:t>
            </w:r>
            <w:r>
              <w:rPr>
                <w:rFonts w:asciiTheme="minorHAnsi" w:hAnsi="Calibri" w:cs="Calibri"/>
                <w:spacing w:val="-1"/>
                <w:sz w:val="18"/>
                <w:szCs w:val="18"/>
              </w:rPr>
              <w:t>S</w:t>
            </w:r>
            <w:r>
              <w:rPr>
                <w:rFonts w:asciiTheme="minorHAnsi" w:hAnsi="Calibri" w:cs="Calibri" w:hint="default"/>
                <w:spacing w:val="-1"/>
                <w:sz w:val="18"/>
                <w:szCs w:val="18"/>
              </w:rPr>
              <w:t xml:space="preserve">ystem and </w:t>
            </w:r>
            <w:r>
              <w:rPr>
                <w:rFonts w:asciiTheme="minorHAnsi" w:hAnsi="Calibri" w:cs="Calibri"/>
                <w:spacing w:val="-1"/>
                <w:sz w:val="18"/>
                <w:szCs w:val="18"/>
              </w:rPr>
              <w:t>M</w:t>
            </w:r>
            <w:r>
              <w:rPr>
                <w:rFonts w:asciiTheme="minorHAnsi" w:hAnsi="Calibri" w:cs="Calibri" w:hint="default"/>
                <w:spacing w:val="-1"/>
                <w:sz w:val="18"/>
                <w:szCs w:val="18"/>
              </w:rPr>
              <w:t xml:space="preserve">icrocomputer </w:t>
            </w:r>
            <w:r>
              <w:rPr>
                <w:rFonts w:asciiTheme="minorHAnsi" w:hAnsi="Calibri" w:cs="Calibri"/>
                <w:spacing w:val="-1"/>
                <w:sz w:val="18"/>
                <w:szCs w:val="18"/>
              </w:rPr>
              <w:t>P</w:t>
            </w:r>
            <w:r>
              <w:rPr>
                <w:rFonts w:asciiTheme="minorHAnsi" w:hAnsi="Calibri" w:cs="Calibri" w:hint="default"/>
                <w:spacing w:val="-1"/>
                <w:sz w:val="18"/>
                <w:szCs w:val="18"/>
              </w:rPr>
              <w:t>rinciple</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851" w:type="dxa"/>
            <w:tcBorders>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BIO214</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bookmarkStart w:id="4" w:name="OLE_LINK17"/>
            <w:r>
              <w:rPr>
                <w:rFonts w:asciiTheme="minorHAnsi" w:hAnsi="Calibri" w:cs="Calibri" w:hint="default"/>
                <w:spacing w:val="-1"/>
                <w:sz w:val="18"/>
                <w:szCs w:val="18"/>
              </w:rPr>
              <w:t>Biomedical Instrumentation and Experiment</w:t>
            </w:r>
            <w:bookmarkEnd w:id="4"/>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851" w:type="dxa"/>
            <w:tcBorders>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BIO</w:t>
            </w: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EE304</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Integrated Circuit Design</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EE202</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EE204</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EE308</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Fiber Communication Principles and Techniques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EE303</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MA</w:t>
            </w:r>
            <w:r>
              <w:rPr>
                <w:rFonts w:asciiTheme="minorHAnsi" w:hAnsi="Calibri" w:cs="Calibri"/>
                <w:spacing w:val="-1"/>
                <w:sz w:val="18"/>
                <w:szCs w:val="18"/>
              </w:rPr>
              <w:t>208</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Basic Stochastic Processes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right="6"/>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 MA102b MA103b MA212</w:t>
            </w:r>
          </w:p>
        </w:tc>
        <w:tc>
          <w:tcPr>
            <w:tcW w:w="851" w:type="dxa"/>
            <w:tcBorders>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w:t>
            </w: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EE405</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Advanced Electronic Science Experiment III</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righ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EE411</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Information </w:t>
            </w:r>
            <w:r>
              <w:rPr>
                <w:rFonts w:asciiTheme="minorHAnsi" w:hAnsi="Calibri" w:cs="Calibri"/>
                <w:spacing w:val="-1"/>
                <w:sz w:val="18"/>
                <w:szCs w:val="18"/>
              </w:rPr>
              <w:t>T</w:t>
            </w:r>
            <w:r>
              <w:rPr>
                <w:rFonts w:asciiTheme="minorHAnsi" w:hAnsi="Calibri" w:cs="Calibri" w:hint="default"/>
                <w:spacing w:val="-1"/>
                <w:sz w:val="18"/>
                <w:szCs w:val="18"/>
              </w:rPr>
              <w:t xml:space="preserve">heory and </w:t>
            </w:r>
            <w:r>
              <w:rPr>
                <w:rFonts w:asciiTheme="minorHAnsi" w:hAnsi="Calibri" w:cs="Calibri"/>
                <w:spacing w:val="-1"/>
                <w:sz w:val="18"/>
                <w:szCs w:val="18"/>
              </w:rPr>
              <w:t>C</w:t>
            </w:r>
            <w:r>
              <w:rPr>
                <w:rFonts w:asciiTheme="minorHAnsi" w:hAnsi="Calibri" w:cs="Calibri" w:hint="default"/>
                <w:spacing w:val="-1"/>
                <w:sz w:val="18"/>
                <w:szCs w:val="18"/>
              </w:rPr>
              <w:t>oding</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right="6"/>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 MA102b MA103b MA212</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w:t>
            </w:r>
            <w:r>
              <w:rPr>
                <w:rFonts w:asciiTheme="minorHAnsi" w:hAnsi="Calibri" w:cs="Calibri"/>
                <w:spacing w:val="-1"/>
                <w:sz w:val="18"/>
                <w:szCs w:val="18"/>
              </w:rPr>
              <w:t>323</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Digital Signal Processing</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EE205</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EE417</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Communications System Design II</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EE316 EE307 EE206</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bookmarkStart w:id="5" w:name="OLE_LINK20"/>
            <w:bookmarkStart w:id="6" w:name="OLE_LINK21"/>
            <w:r>
              <w:rPr>
                <w:rFonts w:asciiTheme="minorHAnsi" w:hAnsi="Calibri" w:cs="Calibri" w:hint="default"/>
                <w:spacing w:val="-1"/>
                <w:sz w:val="18"/>
                <w:szCs w:val="18"/>
              </w:rPr>
              <w:lastRenderedPageBreak/>
              <w:t>EE419</w:t>
            </w:r>
            <w:bookmarkEnd w:id="5"/>
            <w:bookmarkEnd w:id="6"/>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bookmarkStart w:id="7" w:name="OLE_LINK22"/>
            <w:r>
              <w:rPr>
                <w:rFonts w:asciiTheme="minorHAnsi" w:hAnsi="Calibri" w:cs="Calibri" w:hint="default"/>
                <w:spacing w:val="-1"/>
                <w:sz w:val="18"/>
                <w:szCs w:val="18"/>
              </w:rPr>
              <w:t>Biosensor</w:t>
            </w:r>
            <w:bookmarkEnd w:id="7"/>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EE402</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Frontier Seminars in Modern Electronic Science and Technology IV</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4/Spr.</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EE106</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Introduction to Optoelectronic</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2</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31"/>
              <w:jc w:val="center"/>
              <w:rPr>
                <w:rFonts w:asciiTheme="minorHAnsi" w:hAnsi="Calibri" w:cs="Calibri" w:hint="default"/>
                <w:sz w:val="18"/>
                <w:szCs w:val="18"/>
              </w:rPr>
            </w:pPr>
          </w:p>
        </w:tc>
        <w:tc>
          <w:tcPr>
            <w:tcW w:w="709"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2</w:t>
            </w:r>
          </w:p>
        </w:tc>
        <w:tc>
          <w:tcPr>
            <w:tcW w:w="562"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1/Spr.</w:t>
            </w:r>
          </w:p>
        </w:tc>
        <w:tc>
          <w:tcPr>
            <w:tcW w:w="705"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1" w:type="dxa"/>
            <w:tcBorders>
              <w:bottom w:val="single" w:sz="4" w:space="0" w:color="auto"/>
            </w:tcBorders>
            <w:vAlign w:val="center"/>
          </w:tcPr>
          <w:p w:rsidR="00F62CA9" w:rsidRDefault="00F62CA9">
            <w:pPr>
              <w:spacing w:before="31"/>
              <w:jc w:val="center"/>
              <w:rPr>
                <w:rFonts w:asciiTheme="minorHAnsi" w:eastAsia="宋体" w:hAnsi="Calibri" w:cs="Calibri"/>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z w:val="18"/>
              </w:rPr>
            </w:pPr>
            <w:r>
              <w:rPr>
                <w:rFonts w:asciiTheme="minorHAnsi" w:hAnsi="Calibri" w:cs="Calibri"/>
                <w:sz w:val="18"/>
              </w:rPr>
              <w:t>EE210</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Fundamentals of Optics</w:t>
            </w:r>
          </w:p>
        </w:tc>
        <w:tc>
          <w:tcPr>
            <w:tcW w:w="708" w:type="dxa"/>
            <w:tcBorders>
              <w:top w:val="single" w:sz="4" w:space="0" w:color="auto"/>
              <w:bottom w:val="single" w:sz="4"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67" w:type="dxa"/>
            <w:tcBorders>
              <w:top w:val="single" w:sz="4" w:space="0" w:color="auto"/>
              <w:bottom w:val="single" w:sz="4" w:space="0" w:color="auto"/>
            </w:tcBorders>
            <w:vAlign w:val="center"/>
          </w:tcPr>
          <w:p w:rsidR="00F62CA9" w:rsidRDefault="00F62CA9">
            <w:pPr>
              <w:jc w:val="center"/>
              <w:rPr>
                <w:rFonts w:asciiTheme="minorHAnsi" w:eastAsia="宋体" w:hAnsi="Calibri"/>
                <w:kern w:val="0"/>
                <w:sz w:val="18"/>
                <w:szCs w:val="21"/>
              </w:rPr>
            </w:pPr>
          </w:p>
        </w:tc>
        <w:tc>
          <w:tcPr>
            <w:tcW w:w="709" w:type="dxa"/>
            <w:tcBorders>
              <w:top w:val="single" w:sz="4" w:space="0" w:color="auto"/>
              <w:bottom w:val="single" w:sz="4"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62" w:type="dxa"/>
            <w:tcBorders>
              <w:top w:val="single" w:sz="4" w:space="0" w:color="auto"/>
              <w:bottom w:val="single" w:sz="4"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hint="eastAsia"/>
                <w:kern w:val="0"/>
                <w:sz w:val="18"/>
                <w:szCs w:val="21"/>
              </w:rPr>
              <w:t>Spr.</w:t>
            </w:r>
          </w:p>
        </w:tc>
        <w:tc>
          <w:tcPr>
            <w:tcW w:w="997" w:type="dxa"/>
            <w:tcBorders>
              <w:top w:val="single" w:sz="4" w:space="0" w:color="auto"/>
              <w:bottom w:val="single" w:sz="4"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hint="eastAsia"/>
                <w:kern w:val="0"/>
                <w:sz w:val="18"/>
                <w:szCs w:val="21"/>
              </w:rPr>
              <w:t>2/Spr.</w:t>
            </w:r>
          </w:p>
        </w:tc>
        <w:tc>
          <w:tcPr>
            <w:tcW w:w="705" w:type="dxa"/>
            <w:tcBorders>
              <w:top w:val="single" w:sz="4" w:space="0" w:color="auto"/>
              <w:bottom w:val="single" w:sz="4"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kern w:val="0"/>
                <w:sz w:val="18"/>
                <w:szCs w:val="21"/>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jc w:val="center"/>
              <w:rPr>
                <w:rFonts w:asciiTheme="minorHAnsi" w:eastAsia="宋体" w:hAnsi="Calibri"/>
                <w:kern w:val="0"/>
                <w:sz w:val="18"/>
                <w:szCs w:val="21"/>
              </w:rPr>
            </w:pPr>
            <w:r>
              <w:rPr>
                <w:rFonts w:asciiTheme="minorHAnsi" w:eastAsia="宋体" w:hAnsi="Calibri"/>
                <w:kern w:val="0"/>
                <w:sz w:val="18"/>
                <w:szCs w:val="21"/>
              </w:rPr>
              <w:t>NA</w:t>
            </w:r>
          </w:p>
        </w:tc>
        <w:tc>
          <w:tcPr>
            <w:tcW w:w="851" w:type="dxa"/>
            <w:tcBorders>
              <w:bottom w:val="single" w:sz="4" w:space="0" w:color="auto"/>
            </w:tcBorders>
            <w:vAlign w:val="center"/>
          </w:tcPr>
          <w:p w:rsidR="00F62CA9" w:rsidRDefault="00F62CA9">
            <w:pPr>
              <w:jc w:val="center"/>
              <w:rPr>
                <w:rFonts w:asciiTheme="minorHAnsi" w:eastAsia="宋体" w:hAnsi="Calibri"/>
                <w:kern w:val="0"/>
                <w:sz w:val="18"/>
                <w:szCs w:val="21"/>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z w:val="18"/>
              </w:rPr>
            </w:pPr>
            <w:r>
              <w:rPr>
                <w:rFonts w:asciiTheme="minorHAnsi" w:hAnsi="Calibri" w:cs="Calibri"/>
                <w:spacing w:val="-1"/>
                <w:sz w:val="18"/>
              </w:rPr>
              <w:t>EE303</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Fundamental of Optoelectronic Technology</w:t>
            </w:r>
          </w:p>
        </w:tc>
        <w:tc>
          <w:tcPr>
            <w:tcW w:w="708" w:type="dxa"/>
            <w:tcBorders>
              <w:top w:val="single" w:sz="4" w:space="0" w:color="auto"/>
              <w:bottom w:val="single" w:sz="4"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67" w:type="dxa"/>
            <w:tcBorders>
              <w:top w:val="single" w:sz="4" w:space="0" w:color="auto"/>
              <w:bottom w:val="single" w:sz="4"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hint="eastAsia"/>
                <w:kern w:val="0"/>
                <w:sz w:val="18"/>
                <w:szCs w:val="21"/>
              </w:rPr>
              <w:t>1</w:t>
            </w:r>
          </w:p>
        </w:tc>
        <w:tc>
          <w:tcPr>
            <w:tcW w:w="709" w:type="dxa"/>
            <w:tcBorders>
              <w:top w:val="single" w:sz="4" w:space="0" w:color="auto"/>
              <w:bottom w:val="single" w:sz="4"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562" w:type="dxa"/>
            <w:tcBorders>
              <w:top w:val="single" w:sz="4" w:space="0" w:color="auto"/>
              <w:bottom w:val="single" w:sz="4"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hint="eastAsia"/>
                <w:kern w:val="0"/>
                <w:sz w:val="18"/>
                <w:szCs w:val="21"/>
              </w:rPr>
              <w:t>Fall</w:t>
            </w:r>
          </w:p>
        </w:tc>
        <w:tc>
          <w:tcPr>
            <w:tcW w:w="997" w:type="dxa"/>
            <w:tcBorders>
              <w:top w:val="single" w:sz="4" w:space="0" w:color="auto"/>
              <w:bottom w:val="single" w:sz="4"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hint="eastAsia"/>
                <w:kern w:val="0"/>
                <w:sz w:val="18"/>
                <w:szCs w:val="21"/>
              </w:rPr>
              <w:t>3/Fall</w:t>
            </w:r>
          </w:p>
        </w:tc>
        <w:tc>
          <w:tcPr>
            <w:tcW w:w="705" w:type="dxa"/>
            <w:tcBorders>
              <w:top w:val="single" w:sz="4" w:space="0" w:color="auto"/>
              <w:bottom w:val="single" w:sz="4" w:space="0" w:color="auto"/>
            </w:tcBorders>
            <w:vAlign w:val="center"/>
          </w:tcPr>
          <w:p w:rsidR="00F62CA9" w:rsidRDefault="003319AA">
            <w:pPr>
              <w:jc w:val="center"/>
              <w:rPr>
                <w:rFonts w:asciiTheme="minorHAnsi" w:eastAsia="宋体" w:hAnsi="Calibri"/>
                <w:kern w:val="0"/>
                <w:sz w:val="18"/>
                <w:szCs w:val="21"/>
              </w:rPr>
            </w:pPr>
            <w:r>
              <w:rPr>
                <w:rFonts w:asciiTheme="minorHAnsi" w:eastAsia="宋体" w:hAnsi="Calibri"/>
                <w:kern w:val="0"/>
                <w:sz w:val="18"/>
                <w:szCs w:val="21"/>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jc w:val="center"/>
              <w:rPr>
                <w:rFonts w:asciiTheme="minorHAnsi" w:eastAsia="宋体" w:hAnsi="Calibri"/>
                <w:kern w:val="0"/>
                <w:sz w:val="18"/>
                <w:szCs w:val="21"/>
              </w:rPr>
            </w:pPr>
            <w:r>
              <w:rPr>
                <w:rFonts w:asciiTheme="minorHAnsi" w:eastAsia="宋体" w:hAnsi="Calibri"/>
                <w:kern w:val="0"/>
                <w:sz w:val="18"/>
                <w:szCs w:val="21"/>
              </w:rPr>
              <w:t>NA</w:t>
            </w:r>
          </w:p>
        </w:tc>
        <w:tc>
          <w:tcPr>
            <w:tcW w:w="851" w:type="dxa"/>
            <w:tcBorders>
              <w:bottom w:val="single" w:sz="4" w:space="0" w:color="auto"/>
            </w:tcBorders>
            <w:vAlign w:val="center"/>
          </w:tcPr>
          <w:p w:rsidR="00F62CA9" w:rsidRDefault="00F62CA9">
            <w:pPr>
              <w:jc w:val="center"/>
              <w:rPr>
                <w:rFonts w:asciiTheme="minorHAnsi" w:eastAsia="宋体" w:hAnsi="Calibri"/>
                <w:kern w:val="0"/>
                <w:sz w:val="18"/>
                <w:szCs w:val="21"/>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EE305</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VLSI Technology</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EE202</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EE306</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MEMS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PHY101a</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EE309</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Semiconductor Optics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spacing w:val="-1"/>
                <w:sz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Fall</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3/Fall</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EE203</w:t>
            </w:r>
          </w:p>
        </w:tc>
        <w:tc>
          <w:tcPr>
            <w:tcW w:w="851" w:type="dxa"/>
            <w:tcBorders>
              <w:bottom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spacing w:val="-1"/>
                <w:sz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EE310</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Principles and Technologies of Lasers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spacing w:val="-1"/>
                <w:sz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Spr.</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3/Spr.</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NA</w:t>
            </w:r>
          </w:p>
        </w:tc>
        <w:tc>
          <w:tcPr>
            <w:tcW w:w="851" w:type="dxa"/>
            <w:tcBorders>
              <w:bottom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spacing w:val="-1"/>
                <w:sz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EE311</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Optical Design</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1</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4</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Fall</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3/Fall</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PHY307</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EE320</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Integrated Circuit Fabrication Laboratory</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1.5</w:t>
            </w:r>
          </w:p>
        </w:tc>
        <w:tc>
          <w:tcPr>
            <w:tcW w:w="709"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4.5</w:t>
            </w:r>
          </w:p>
        </w:tc>
        <w:tc>
          <w:tcPr>
            <w:tcW w:w="562"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Spr./Fall</w:t>
            </w:r>
          </w:p>
        </w:tc>
        <w:tc>
          <w:tcPr>
            <w:tcW w:w="997"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3/Spr./Fall</w:t>
            </w:r>
          </w:p>
        </w:tc>
        <w:tc>
          <w:tcPr>
            <w:tcW w:w="705"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w:t>
            </w:r>
          </w:p>
        </w:tc>
        <w:tc>
          <w:tcPr>
            <w:tcW w:w="851" w:type="dxa"/>
            <w:tcBorders>
              <w:bottom w:val="single" w:sz="4" w:space="0" w:color="auto"/>
            </w:tcBorders>
            <w:vAlign w:val="center"/>
          </w:tcPr>
          <w:p w:rsidR="00F62CA9" w:rsidRDefault="00F62CA9">
            <w:pPr>
              <w:spacing w:before="31"/>
              <w:jc w:val="center"/>
              <w:rPr>
                <w:rFonts w:asciiTheme="minorHAnsi" w:eastAsia="宋体" w:hAnsi="Calibri" w:cs="Calibri"/>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EE321</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Spectral Technology and Application</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31"/>
              <w:ind w:right="1"/>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31"/>
              <w:ind w:right="1"/>
              <w:jc w:val="center"/>
              <w:rPr>
                <w:rFonts w:asciiTheme="minorHAnsi" w:hAnsi="Calibri" w:cs="Calibri" w:hint="default"/>
                <w:sz w:val="18"/>
                <w:szCs w:val="18"/>
              </w:rPr>
            </w:pPr>
          </w:p>
        </w:tc>
        <w:tc>
          <w:tcPr>
            <w:tcW w:w="709"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562"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w:t>
            </w:r>
          </w:p>
        </w:tc>
        <w:tc>
          <w:tcPr>
            <w:tcW w:w="705"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1" w:type="dxa"/>
            <w:tcBorders>
              <w:bottom w:val="single" w:sz="4" w:space="0" w:color="auto"/>
            </w:tcBorders>
            <w:vAlign w:val="center"/>
          </w:tcPr>
          <w:p w:rsidR="00F62CA9" w:rsidRDefault="00F62CA9">
            <w:pPr>
              <w:spacing w:before="31"/>
              <w:jc w:val="center"/>
              <w:rPr>
                <w:rFonts w:asciiTheme="minorHAnsi" w:eastAsia="宋体" w:hAnsi="Calibri" w:cs="Calibri"/>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EE322</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Optoelectronics Devices Fabrication Laboratory</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2</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562"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w:t>
            </w:r>
          </w:p>
        </w:tc>
        <w:tc>
          <w:tcPr>
            <w:tcW w:w="705"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 EE204 EE303 EE309 EE310</w:t>
            </w:r>
          </w:p>
        </w:tc>
        <w:tc>
          <w:tcPr>
            <w:tcW w:w="851" w:type="dxa"/>
            <w:tcBorders>
              <w:bottom w:val="single" w:sz="4" w:space="0" w:color="auto"/>
            </w:tcBorders>
            <w:vAlign w:val="center"/>
          </w:tcPr>
          <w:p w:rsidR="00F62CA9" w:rsidRDefault="00F62CA9">
            <w:pPr>
              <w:spacing w:before="31"/>
              <w:jc w:val="center"/>
              <w:rPr>
                <w:rFonts w:asciiTheme="minorHAnsi" w:eastAsia="宋体" w:hAnsi="Calibri" w:cs="Calibri"/>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EE324</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Laser Microfabrication</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31"/>
              <w:ind w:right="4"/>
              <w:jc w:val="center"/>
              <w:rPr>
                <w:rFonts w:asciiTheme="minorHAnsi" w:hAnsi="Calibri" w:cs="Calibri" w:hint="default"/>
                <w:sz w:val="18"/>
                <w:szCs w:val="18"/>
              </w:rPr>
            </w:pPr>
          </w:p>
        </w:tc>
        <w:tc>
          <w:tcPr>
            <w:tcW w:w="709"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562"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7"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w:t>
            </w:r>
          </w:p>
        </w:tc>
        <w:tc>
          <w:tcPr>
            <w:tcW w:w="705"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1" w:type="dxa"/>
            <w:tcBorders>
              <w:bottom w:val="single" w:sz="4" w:space="0" w:color="auto"/>
            </w:tcBorders>
            <w:vAlign w:val="center"/>
          </w:tcPr>
          <w:p w:rsidR="00F62CA9" w:rsidRDefault="00F62CA9">
            <w:pPr>
              <w:spacing w:before="31"/>
              <w:jc w:val="center"/>
              <w:rPr>
                <w:rFonts w:asciiTheme="minorHAnsi" w:eastAsia="宋体" w:hAnsi="Calibri" w:cs="Calibri"/>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EE325</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Nonlinear Optimization Techniques for Electrical Engineering</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2"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3/Fall</w:t>
            </w:r>
          </w:p>
        </w:tc>
        <w:tc>
          <w:tcPr>
            <w:tcW w:w="705"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F62CA9" w:rsidRDefault="003319AA">
            <w:pPr>
              <w:spacing w:before="31"/>
              <w:jc w:val="center"/>
              <w:rPr>
                <w:rFonts w:asciiTheme="minorHAnsi" w:eastAsia="宋体" w:hAnsi="Calibri" w:cs="Calibri"/>
                <w:kern w:val="0"/>
                <w:sz w:val="18"/>
                <w:szCs w:val="18"/>
              </w:rPr>
            </w:pPr>
            <w:r>
              <w:rPr>
                <w:rFonts w:asciiTheme="minorHAnsi" w:hAnsi="Calibri" w:cs="Calibri"/>
                <w:spacing w:val="-1"/>
                <w:kern w:val="0"/>
                <w:sz w:val="18"/>
                <w:szCs w:val="18"/>
              </w:rPr>
              <w:t>MA103b</w:t>
            </w:r>
          </w:p>
        </w:tc>
        <w:tc>
          <w:tcPr>
            <w:tcW w:w="851" w:type="dxa"/>
            <w:tcBorders>
              <w:bottom w:val="single" w:sz="4" w:space="0" w:color="auto"/>
            </w:tcBorders>
            <w:vAlign w:val="center"/>
          </w:tcPr>
          <w:p w:rsidR="00F62CA9" w:rsidRDefault="00F62CA9">
            <w:pPr>
              <w:spacing w:before="31"/>
              <w:jc w:val="center"/>
              <w:rPr>
                <w:rFonts w:asciiTheme="minorHAnsi" w:eastAsia="宋体" w:hAnsi="Calibri" w:cs="Calibri"/>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EE326</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Digital Image Processing</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EE323</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EE328</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Speech Signal Processing</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EE330</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DSP Design and Simulation</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1.5</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1.5</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EE332</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Digital System Design</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EE323</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EE403</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Display and Lighting Technologies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2</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119"/>
              <w:jc w:val="center"/>
              <w:rPr>
                <w:rFonts w:asciiTheme="minorHAnsi" w:hAnsi="Calibri" w:cs="Calibri" w:hint="default"/>
                <w:spacing w:val="-1"/>
                <w:sz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2</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Fall</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4/Fall</w:t>
            </w:r>
          </w:p>
        </w:tc>
        <w:tc>
          <w:tcPr>
            <w:tcW w:w="705"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spacing w:before="76"/>
              <w:jc w:val="center"/>
              <w:rPr>
                <w:rFonts w:asciiTheme="minorHAnsi" w:hAnsi="Calibri" w:cs="Calibri" w:hint="default"/>
                <w:sz w:val="18"/>
              </w:rPr>
            </w:pPr>
            <w:r>
              <w:rPr>
                <w:rFonts w:asciiTheme="minorHAnsi" w:hAnsi="Calibri" w:cs="Calibri"/>
                <w:sz w:val="18"/>
              </w:rPr>
              <w:t>EE311</w:t>
            </w:r>
          </w:p>
          <w:p w:rsidR="00F62CA9" w:rsidRDefault="003319AA">
            <w:pPr>
              <w:spacing w:before="54"/>
              <w:jc w:val="center"/>
              <w:rPr>
                <w:rFonts w:asciiTheme="minorHAnsi" w:eastAsia="宋体" w:hAnsi="Calibri" w:cs="Calibri"/>
                <w:spacing w:val="-1"/>
                <w:kern w:val="0"/>
                <w:sz w:val="18"/>
                <w:szCs w:val="18"/>
              </w:rPr>
            </w:pPr>
            <w:r>
              <w:rPr>
                <w:rFonts w:asciiTheme="minorHAnsi" w:hAnsi="Calibri" w:cs="Calibri" w:hint="eastAsia"/>
                <w:kern w:val="0"/>
                <w:sz w:val="18"/>
              </w:rPr>
              <w:t>EE203 EE204</w:t>
            </w:r>
          </w:p>
        </w:tc>
        <w:tc>
          <w:tcPr>
            <w:tcW w:w="851"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EE407</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Energy Harvesting Technologies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31"/>
              <w:ind w:left="3"/>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31"/>
              <w:ind w:right="4"/>
              <w:jc w:val="center"/>
              <w:rPr>
                <w:rFonts w:asciiTheme="minorHAnsi" w:hAnsi="Calibri" w:cs="Calibri" w:hint="default"/>
                <w:sz w:val="18"/>
                <w:szCs w:val="18"/>
              </w:rPr>
            </w:pPr>
          </w:p>
        </w:tc>
        <w:tc>
          <w:tcPr>
            <w:tcW w:w="709"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562"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4/Fall</w:t>
            </w:r>
          </w:p>
        </w:tc>
        <w:tc>
          <w:tcPr>
            <w:tcW w:w="705"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1" w:type="dxa"/>
            <w:tcBorders>
              <w:bottom w:val="single" w:sz="4" w:space="0" w:color="auto"/>
            </w:tcBorders>
            <w:vAlign w:val="center"/>
          </w:tcPr>
          <w:p w:rsidR="00F62CA9" w:rsidRDefault="00F62CA9">
            <w:pPr>
              <w:spacing w:before="31"/>
              <w:jc w:val="center"/>
              <w:rPr>
                <w:rFonts w:asciiTheme="minorHAnsi" w:eastAsia="宋体" w:hAnsi="Calibri" w:cs="Calibri"/>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EE409</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Ultrafast Photonics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w:t>
            </w:r>
          </w:p>
        </w:tc>
        <w:tc>
          <w:tcPr>
            <w:tcW w:w="709"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2"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7"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4/Fall</w:t>
            </w:r>
          </w:p>
        </w:tc>
        <w:tc>
          <w:tcPr>
            <w:tcW w:w="705" w:type="dxa"/>
            <w:tcBorders>
              <w:top w:val="single" w:sz="4" w:space="0" w:color="auto"/>
              <w:bottom w:val="single" w:sz="4" w:space="0" w:color="auto"/>
            </w:tcBorders>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851" w:type="dxa"/>
            <w:tcBorders>
              <w:bottom w:val="single" w:sz="4" w:space="0" w:color="auto"/>
            </w:tcBorders>
            <w:vAlign w:val="center"/>
          </w:tcPr>
          <w:p w:rsidR="00F62CA9" w:rsidRDefault="00F62CA9">
            <w:pPr>
              <w:spacing w:before="31"/>
              <w:jc w:val="center"/>
              <w:rPr>
                <w:rFonts w:asciiTheme="minorHAnsi" w:eastAsia="宋体" w:hAnsi="Calibri" w:cs="Calibri"/>
                <w:kern w:val="0"/>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EE423</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Pattern Recognition</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4/Fall</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 xml:space="preserve">EE323 </w:t>
            </w:r>
            <w:r>
              <w:rPr>
                <w:rFonts w:asciiTheme="minorHAnsi" w:hAnsi="Calibri" w:cs="Calibri"/>
                <w:spacing w:val="-1"/>
                <w:sz w:val="18"/>
                <w:szCs w:val="18"/>
              </w:rPr>
              <w:lastRenderedPageBreak/>
              <w:t>EE326</w:t>
            </w:r>
          </w:p>
        </w:tc>
        <w:tc>
          <w:tcPr>
            <w:tcW w:w="851" w:type="dxa"/>
            <w:tcBorders>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lastRenderedPageBreak/>
              <w:t>EE427</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Principles of Remote Sensing</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4/Fall</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 EE326</w:t>
            </w:r>
          </w:p>
        </w:tc>
        <w:tc>
          <w:tcPr>
            <w:tcW w:w="851" w:type="dxa"/>
            <w:tcBorders>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MA201b</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Ordinary Differential Equations B</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F</w:t>
            </w:r>
            <w:r>
              <w:rPr>
                <w:rFonts w:asciiTheme="minorHAnsi" w:hAnsi="Calibri" w:cs="Calibri"/>
                <w:spacing w:val="-1"/>
                <w:sz w:val="18"/>
                <w:szCs w:val="18"/>
              </w:rPr>
              <w:t>all</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2/Fall</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MA103b</w:t>
            </w:r>
          </w:p>
        </w:tc>
        <w:tc>
          <w:tcPr>
            <w:tcW w:w="851" w:type="dxa"/>
            <w:tcBorders>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w:t>
            </w: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MA202</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Complex Analysis</w:t>
            </w:r>
            <w:r>
              <w:rPr>
                <w:rFonts w:asciiTheme="minorHAnsi" w:hAnsi="Calibri" w:cs="Calibri" w:hint="default"/>
                <w:spacing w:val="-1"/>
                <w:sz w:val="18"/>
                <w:szCs w:val="18"/>
              </w:rPr>
              <w:t xml:space="preserve"> </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2/Spr.</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MA103b</w:t>
            </w:r>
          </w:p>
        </w:tc>
        <w:tc>
          <w:tcPr>
            <w:tcW w:w="851" w:type="dxa"/>
            <w:tcBorders>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w:t>
            </w: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MA110</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MATLAB Programming and Application</w:t>
            </w:r>
            <w:r>
              <w:rPr>
                <w:rFonts w:asciiTheme="minorHAnsi" w:hAnsi="Calibri" w:cs="Calibri" w:hint="default"/>
                <w:spacing w:val="-1"/>
                <w:sz w:val="18"/>
                <w:szCs w:val="18"/>
              </w:rPr>
              <w:t xml:space="preserve"> </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1/Spr.</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MA103b</w:t>
            </w:r>
          </w:p>
        </w:tc>
        <w:tc>
          <w:tcPr>
            <w:tcW w:w="851" w:type="dxa"/>
            <w:tcBorders>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w:t>
            </w: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CS303</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Artificial Intelligence</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3/Fall</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GE105</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CS203</w:t>
            </w:r>
          </w:p>
        </w:tc>
        <w:tc>
          <w:tcPr>
            <w:tcW w:w="851" w:type="dxa"/>
            <w:tcBorders>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CS309</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Object-Oriented Analysis and Design</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3/Fall</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CS202</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CS203</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GE105</w:t>
            </w:r>
          </w:p>
        </w:tc>
        <w:tc>
          <w:tcPr>
            <w:tcW w:w="851" w:type="dxa"/>
            <w:tcBorders>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CS302</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Operating Systems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CS301</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(EE319)</w:t>
            </w:r>
          </w:p>
        </w:tc>
        <w:tc>
          <w:tcPr>
            <w:tcW w:w="851" w:type="dxa"/>
            <w:tcBorders>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CS201</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Discrete Mathematics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2/Fall</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MA101b</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MA102b</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MA103b</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MA104b</w:t>
            </w:r>
          </w:p>
        </w:tc>
        <w:tc>
          <w:tcPr>
            <w:tcW w:w="851" w:type="dxa"/>
            <w:tcBorders>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CS403</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 xml:space="preserve">Cryptography and Network Security </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2</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2</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4/Fall</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CS201</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CS305</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CS302</w:t>
            </w:r>
          </w:p>
        </w:tc>
        <w:tc>
          <w:tcPr>
            <w:tcW w:w="851" w:type="dxa"/>
            <w:tcBorders>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r>
      <w:tr w:rsidR="00F62CA9">
        <w:tblPrEx>
          <w:tblBorders>
            <w:top w:val="single" w:sz="12" w:space="0" w:color="auto"/>
            <w:left w:val="single" w:sz="12" w:space="0" w:color="auto"/>
            <w:bottom w:val="single" w:sz="12" w:space="0" w:color="auto"/>
            <w:right w:val="single" w:sz="12" w:space="0" w:color="auto"/>
          </w:tblBorders>
        </w:tblPrEx>
        <w:trPr>
          <w:trHeight w:val="1032"/>
        </w:trPr>
        <w:tc>
          <w:tcPr>
            <w:tcW w:w="851"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MA206</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Mathematical Modelling</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2/Spr.</w:t>
            </w:r>
          </w:p>
        </w:tc>
        <w:tc>
          <w:tcPr>
            <w:tcW w:w="705"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MA101</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MA102</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MA103</w:t>
            </w:r>
          </w:p>
        </w:tc>
        <w:tc>
          <w:tcPr>
            <w:tcW w:w="851" w:type="dxa"/>
            <w:tcBorders>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r>
      <w:tr w:rsidR="00F62CA9">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MA305</w:t>
            </w:r>
          </w:p>
        </w:tc>
        <w:tc>
          <w:tcPr>
            <w:tcW w:w="2694"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Numerical Analysis</w:t>
            </w:r>
          </w:p>
        </w:tc>
        <w:tc>
          <w:tcPr>
            <w:tcW w:w="708"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F62CA9" w:rsidRDefault="00F62CA9">
            <w:pPr>
              <w:pStyle w:val="TableParagraph"/>
              <w:kinsoku w:val="0"/>
              <w:overflowPunct w:val="0"/>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2"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997" w:type="dxa"/>
            <w:tcBorders>
              <w:top w:val="single" w:sz="4" w:space="0" w:color="auto"/>
              <w:bottom w:val="single" w:sz="4" w:space="0" w:color="auto"/>
            </w:tcBorders>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3/Fall</w:t>
            </w:r>
          </w:p>
        </w:tc>
        <w:tc>
          <w:tcPr>
            <w:tcW w:w="705" w:type="dxa"/>
            <w:tcBorders>
              <w:top w:val="single" w:sz="4" w:space="0" w:color="auto"/>
              <w:bottom w:val="single" w:sz="4" w:space="0" w:color="auto"/>
            </w:tcBorders>
            <w:vAlign w:val="center"/>
          </w:tcPr>
          <w:p w:rsidR="00F62CA9" w:rsidRDefault="00F62CA9">
            <w:pPr>
              <w:pStyle w:val="TableParagraph"/>
              <w:kinsoku w:val="0"/>
              <w:overflowPunct w:val="0"/>
              <w:jc w:val="center"/>
              <w:rPr>
                <w:rFonts w:asciiTheme="minorHAnsi" w:hAnsi="Calibri" w:cs="Calibri" w:hint="default"/>
                <w:spacing w:val="-1"/>
                <w:sz w:val="18"/>
                <w:szCs w:val="18"/>
              </w:rPr>
            </w:pPr>
          </w:p>
        </w:tc>
        <w:tc>
          <w:tcPr>
            <w:tcW w:w="996" w:type="dxa"/>
            <w:tcBorders>
              <w:top w:val="single" w:sz="4" w:space="0" w:color="auto"/>
              <w:bottom w:val="single" w:sz="4" w:space="0" w:color="auto"/>
            </w:tcBorders>
            <w:shd w:val="clear" w:color="auto" w:fill="FFFFFF" w:themeFill="background1"/>
            <w:vAlign w:val="center"/>
          </w:tcPr>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MA101</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MA102</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MA103</w:t>
            </w:r>
          </w:p>
          <w:p w:rsidR="00F62CA9" w:rsidRDefault="003319AA">
            <w:pPr>
              <w:pStyle w:val="TableParagraph"/>
              <w:kinsoku w:val="0"/>
              <w:overflowPunct w:val="0"/>
              <w:jc w:val="center"/>
              <w:rPr>
                <w:rFonts w:asciiTheme="minorHAnsi" w:hAnsi="Calibri" w:cs="Calibri" w:hint="default"/>
                <w:spacing w:val="-1"/>
                <w:sz w:val="18"/>
                <w:szCs w:val="18"/>
              </w:rPr>
            </w:pPr>
            <w:r>
              <w:rPr>
                <w:rFonts w:asciiTheme="minorHAnsi" w:hAnsi="Calibri" w:cs="Calibri"/>
                <w:spacing w:val="-1"/>
                <w:sz w:val="18"/>
                <w:szCs w:val="18"/>
              </w:rPr>
              <w:t>MA104</w:t>
            </w:r>
          </w:p>
        </w:tc>
        <w:tc>
          <w:tcPr>
            <w:tcW w:w="851" w:type="dxa"/>
            <w:tcBorders>
              <w:bottom w:val="single" w:sz="4" w:space="0" w:color="auto"/>
            </w:tcBorders>
            <w:vAlign w:val="center"/>
          </w:tcPr>
          <w:p w:rsidR="00F62CA9" w:rsidRDefault="00F62CA9">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EE327</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Fundamentals of Information Optics</w:t>
            </w:r>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3</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1</w:t>
            </w: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4</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Fall</w:t>
            </w:r>
          </w:p>
        </w:tc>
        <w:tc>
          <w:tcPr>
            <w:tcW w:w="997" w:type="dxa"/>
            <w:tcBorders>
              <w:top w:val="single" w:sz="4" w:space="0" w:color="auto"/>
              <w:bottom w:val="single" w:sz="4" w:space="0" w:color="auto"/>
            </w:tcBorders>
            <w:vAlign w:val="center"/>
          </w:tcPr>
          <w:p w:rsidR="003319AA" w:rsidRDefault="003319AA" w:rsidP="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3/</w:t>
            </w:r>
            <w:r>
              <w:rPr>
                <w:rFonts w:ascii="Calibri" w:hAnsi="Calibri" w:cs="Calibri"/>
                <w:sz w:val="18"/>
                <w:szCs w:val="18"/>
              </w:rPr>
              <w:t>F</w:t>
            </w:r>
          </w:p>
        </w:tc>
        <w:tc>
          <w:tcPr>
            <w:tcW w:w="705"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C/E</w:t>
            </w:r>
          </w:p>
        </w:tc>
        <w:tc>
          <w:tcPr>
            <w:tcW w:w="996" w:type="dxa"/>
            <w:tcBorders>
              <w:top w:val="single" w:sz="4" w:space="0" w:color="auto"/>
              <w:bottom w:val="single" w:sz="4" w:space="0" w:color="auto"/>
            </w:tcBorders>
            <w:shd w:val="clear" w:color="auto" w:fill="FFFFFF" w:themeFill="background1"/>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 xml:space="preserve">EE205 </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EE329</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Liquid crystal optoelectronics</w:t>
            </w:r>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2</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1</w:t>
            </w: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3</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Fall</w:t>
            </w:r>
          </w:p>
        </w:tc>
        <w:tc>
          <w:tcPr>
            <w:tcW w:w="997" w:type="dxa"/>
            <w:tcBorders>
              <w:top w:val="single" w:sz="4" w:space="0" w:color="auto"/>
              <w:bottom w:val="single" w:sz="4" w:space="0" w:color="auto"/>
            </w:tcBorders>
            <w:vAlign w:val="center"/>
          </w:tcPr>
          <w:p w:rsidR="003319AA" w:rsidRDefault="003319AA" w:rsidP="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3/</w:t>
            </w:r>
            <w:r>
              <w:rPr>
                <w:rFonts w:ascii="Calibri" w:hAnsi="Calibri" w:cs="Calibri"/>
                <w:sz w:val="18"/>
                <w:szCs w:val="18"/>
              </w:rPr>
              <w:t>F</w:t>
            </w:r>
            <w:r>
              <w:rPr>
                <w:rFonts w:asciiTheme="minorHAnsi" w:hAnsi="Calibri" w:cs="Calibri"/>
                <w:spacing w:val="-1"/>
                <w:sz w:val="18"/>
                <w:szCs w:val="18"/>
              </w:rPr>
              <w:t xml:space="preserve"> </w:t>
            </w:r>
          </w:p>
        </w:tc>
        <w:tc>
          <w:tcPr>
            <w:tcW w:w="705"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C</w:t>
            </w:r>
          </w:p>
        </w:tc>
        <w:tc>
          <w:tcPr>
            <w:tcW w:w="996" w:type="dxa"/>
            <w:tcBorders>
              <w:top w:val="single" w:sz="4" w:space="0" w:color="auto"/>
              <w:bottom w:val="single" w:sz="4" w:space="0" w:color="auto"/>
            </w:tcBorders>
            <w:shd w:val="clear" w:color="auto" w:fill="FFFFFF" w:themeFill="background1"/>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 xml:space="preserve">EE210 </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EE331</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bookmarkStart w:id="8" w:name="OLE_LINK1"/>
            <w:r w:rsidRPr="00E227BF">
              <w:rPr>
                <w:rFonts w:ascii="Calibri" w:hAnsi="Calibri" w:cs="Calibri"/>
                <w:sz w:val="18"/>
                <w:szCs w:val="18"/>
              </w:rPr>
              <w:t>Fundamentals of the 3rd generation Semiconductors</w:t>
            </w:r>
            <w:bookmarkEnd w:id="8"/>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2</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2</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Fall</w:t>
            </w:r>
          </w:p>
        </w:tc>
        <w:tc>
          <w:tcPr>
            <w:tcW w:w="997" w:type="dxa"/>
            <w:tcBorders>
              <w:top w:val="single" w:sz="4" w:space="0" w:color="auto"/>
              <w:bottom w:val="single" w:sz="4" w:space="0" w:color="auto"/>
            </w:tcBorders>
            <w:vAlign w:val="center"/>
          </w:tcPr>
          <w:p w:rsidR="003319AA" w:rsidRDefault="003319AA" w:rsidP="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3/</w:t>
            </w:r>
            <w:r>
              <w:rPr>
                <w:rFonts w:ascii="Calibri" w:hAnsi="Calibri" w:cs="Calibri"/>
                <w:sz w:val="18"/>
                <w:szCs w:val="18"/>
              </w:rPr>
              <w:t>F</w:t>
            </w:r>
            <w:r>
              <w:rPr>
                <w:rFonts w:asciiTheme="minorHAnsi" w:hAnsi="Calibri" w:cs="Calibri"/>
                <w:spacing w:val="-1"/>
                <w:sz w:val="18"/>
                <w:szCs w:val="18"/>
              </w:rPr>
              <w:t xml:space="preserve"> </w:t>
            </w:r>
          </w:p>
        </w:tc>
        <w:tc>
          <w:tcPr>
            <w:tcW w:w="705"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C/E</w:t>
            </w:r>
          </w:p>
        </w:tc>
        <w:tc>
          <w:tcPr>
            <w:tcW w:w="996" w:type="dxa"/>
            <w:tcBorders>
              <w:top w:val="single" w:sz="4" w:space="0" w:color="auto"/>
              <w:bottom w:val="single" w:sz="4" w:space="0" w:color="auto"/>
            </w:tcBorders>
            <w:shd w:val="clear" w:color="auto" w:fill="FFFFFF" w:themeFill="background1"/>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EE203</w:t>
            </w:r>
            <w:r>
              <w:rPr>
                <w:rFonts w:ascii="Calibri" w:hAnsi="Calibri" w:cs="Calibri"/>
                <w:sz w:val="18"/>
                <w:szCs w:val="18"/>
              </w:rPr>
              <w:t>or</w:t>
            </w:r>
            <w:r w:rsidRPr="00E227BF">
              <w:rPr>
                <w:rFonts w:ascii="Calibri" w:hAnsi="Calibri" w:cs="Calibri"/>
                <w:sz w:val="18"/>
                <w:szCs w:val="18"/>
              </w:rPr>
              <w:t xml:space="preserve">EE204 </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EES101</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Brief Introduction of Creative Electronic Design I</w:t>
            </w:r>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1</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0.5</w:t>
            </w: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6</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3/</w:t>
            </w:r>
            <w:r>
              <w:rPr>
                <w:rFonts w:ascii="Calibri" w:hAnsi="Calibri" w:cs="Calibri"/>
                <w:sz w:val="18"/>
                <w:szCs w:val="18"/>
              </w:rPr>
              <w:t xml:space="preserve"> Sum</w:t>
            </w:r>
          </w:p>
        </w:tc>
        <w:tc>
          <w:tcPr>
            <w:tcW w:w="705"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C</w:t>
            </w:r>
          </w:p>
        </w:tc>
        <w:tc>
          <w:tcPr>
            <w:tcW w:w="996" w:type="dxa"/>
            <w:tcBorders>
              <w:top w:val="single" w:sz="4" w:space="0" w:color="auto"/>
              <w:bottom w:val="single" w:sz="4" w:space="0" w:color="auto"/>
            </w:tcBorders>
            <w:shd w:val="clear" w:color="auto" w:fill="FFFFFF" w:themeFill="background1"/>
            <w:vAlign w:val="center"/>
          </w:tcPr>
          <w:p w:rsidR="003319AA" w:rsidRPr="00E227BF" w:rsidRDefault="003319AA" w:rsidP="003319AA">
            <w:pPr>
              <w:spacing w:before="31"/>
              <w:jc w:val="center"/>
              <w:rPr>
                <w:rFonts w:ascii="Calibri" w:eastAsia="宋体" w:hAnsi="Calibri" w:cs="Calibri"/>
                <w:sz w:val="18"/>
                <w:szCs w:val="18"/>
              </w:rPr>
            </w:pPr>
            <w:r w:rsidRPr="00E227BF">
              <w:rPr>
                <w:rFonts w:ascii="Calibri" w:eastAsia="宋体" w:hAnsi="Calibri" w:cs="Calibri" w:hint="eastAsia"/>
                <w:sz w:val="18"/>
                <w:szCs w:val="18"/>
              </w:rPr>
              <w:t>PHY101a</w:t>
            </w:r>
          </w:p>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PHY102a</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EES102</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DIY Project: Assembling an iphone6</w:t>
            </w:r>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2</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2</w:t>
            </w: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8</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3/</w:t>
            </w:r>
            <w:r>
              <w:rPr>
                <w:rFonts w:ascii="Calibri" w:hAnsi="Calibri" w:cs="Calibri"/>
                <w:sz w:val="18"/>
                <w:szCs w:val="18"/>
              </w:rPr>
              <w:t xml:space="preserve"> Sum</w:t>
            </w:r>
          </w:p>
        </w:tc>
        <w:tc>
          <w:tcPr>
            <w:tcW w:w="705"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C</w:t>
            </w:r>
          </w:p>
        </w:tc>
        <w:tc>
          <w:tcPr>
            <w:tcW w:w="996" w:type="dxa"/>
            <w:tcBorders>
              <w:top w:val="single" w:sz="4" w:space="0" w:color="auto"/>
              <w:bottom w:val="single" w:sz="4" w:space="0" w:color="auto"/>
            </w:tcBorders>
            <w:shd w:val="clear" w:color="auto" w:fill="FFFFFF" w:themeFill="background1"/>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lastRenderedPageBreak/>
              <w:t>EES201</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Brief Introduction of Creative Electronic Design II</w:t>
            </w:r>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0.5</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0.5</w:t>
            </w: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4</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6/</w:t>
            </w:r>
            <w:r>
              <w:rPr>
                <w:rFonts w:ascii="Calibri" w:hAnsi="Calibri" w:cs="Calibri"/>
                <w:sz w:val="18"/>
                <w:szCs w:val="18"/>
              </w:rPr>
              <w:t xml:space="preserve"> Sum</w:t>
            </w:r>
          </w:p>
        </w:tc>
        <w:tc>
          <w:tcPr>
            <w:tcW w:w="705"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C</w:t>
            </w:r>
          </w:p>
        </w:tc>
        <w:tc>
          <w:tcPr>
            <w:tcW w:w="996" w:type="dxa"/>
            <w:tcBorders>
              <w:top w:val="single" w:sz="4" w:space="0" w:color="auto"/>
              <w:bottom w:val="single" w:sz="4" w:space="0" w:color="auto"/>
            </w:tcBorders>
            <w:shd w:val="clear" w:color="auto" w:fill="FFFFFF" w:themeFill="background1"/>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EES202</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Design Based on LabVIEW Programming</w:t>
            </w:r>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1</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1</w:t>
            </w: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8</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6/</w:t>
            </w:r>
            <w:r>
              <w:rPr>
                <w:rFonts w:ascii="Calibri" w:hAnsi="Calibri" w:cs="Calibri"/>
                <w:sz w:val="18"/>
                <w:szCs w:val="18"/>
              </w:rPr>
              <w:t xml:space="preserve"> Sum</w:t>
            </w:r>
          </w:p>
        </w:tc>
        <w:tc>
          <w:tcPr>
            <w:tcW w:w="705"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C</w:t>
            </w:r>
          </w:p>
        </w:tc>
        <w:tc>
          <w:tcPr>
            <w:tcW w:w="996" w:type="dxa"/>
            <w:tcBorders>
              <w:top w:val="single" w:sz="4" w:space="0" w:color="auto"/>
              <w:bottom w:val="single" w:sz="4" w:space="0" w:color="auto"/>
            </w:tcBorders>
            <w:shd w:val="clear" w:color="auto" w:fill="FFFFFF" w:themeFill="background1"/>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EES203</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Innovation and Entrepreneurship</w:t>
            </w:r>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0.5</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0.5</w:t>
            </w: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4</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6/</w:t>
            </w:r>
            <w:r>
              <w:rPr>
                <w:rFonts w:ascii="Calibri" w:hAnsi="Calibri" w:cs="Calibri"/>
                <w:sz w:val="18"/>
                <w:szCs w:val="18"/>
              </w:rPr>
              <w:t xml:space="preserve"> Sum</w:t>
            </w:r>
          </w:p>
        </w:tc>
        <w:tc>
          <w:tcPr>
            <w:tcW w:w="705"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C</w:t>
            </w:r>
          </w:p>
        </w:tc>
        <w:tc>
          <w:tcPr>
            <w:tcW w:w="996" w:type="dxa"/>
            <w:tcBorders>
              <w:top w:val="single" w:sz="4" w:space="0" w:color="auto"/>
              <w:bottom w:val="single" w:sz="4" w:space="0" w:color="auto"/>
            </w:tcBorders>
            <w:shd w:val="clear" w:color="auto" w:fill="FFFFFF" w:themeFill="background1"/>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EES204</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Fiber Sense Design</w:t>
            </w:r>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1</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1</w:t>
            </w: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8</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6/</w:t>
            </w:r>
            <w:r>
              <w:rPr>
                <w:rFonts w:ascii="Calibri" w:hAnsi="Calibri" w:cs="Calibri"/>
                <w:sz w:val="18"/>
                <w:szCs w:val="18"/>
              </w:rPr>
              <w:t xml:space="preserve"> Sum</w:t>
            </w:r>
          </w:p>
        </w:tc>
        <w:tc>
          <w:tcPr>
            <w:tcW w:w="705"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C</w:t>
            </w:r>
          </w:p>
        </w:tc>
        <w:tc>
          <w:tcPr>
            <w:tcW w:w="996" w:type="dxa"/>
            <w:tcBorders>
              <w:top w:val="single" w:sz="4" w:space="0" w:color="auto"/>
              <w:bottom w:val="single" w:sz="4" w:space="0" w:color="auto"/>
            </w:tcBorders>
            <w:shd w:val="clear" w:color="auto" w:fill="FFFFFF" w:themeFill="background1"/>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EES205</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Advanced Technology Forecasting</w:t>
            </w:r>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1.5</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6</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6/</w:t>
            </w:r>
            <w:r>
              <w:rPr>
                <w:rFonts w:ascii="Calibri" w:hAnsi="Calibri" w:cs="Calibri"/>
                <w:sz w:val="18"/>
                <w:szCs w:val="18"/>
              </w:rPr>
              <w:t xml:space="preserve"> Sum</w:t>
            </w:r>
          </w:p>
        </w:tc>
        <w:tc>
          <w:tcPr>
            <w:tcW w:w="705"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E</w:t>
            </w:r>
          </w:p>
        </w:tc>
        <w:tc>
          <w:tcPr>
            <w:tcW w:w="996" w:type="dxa"/>
            <w:tcBorders>
              <w:top w:val="single" w:sz="4" w:space="0" w:color="auto"/>
              <w:bottom w:val="single" w:sz="4" w:space="0" w:color="auto"/>
            </w:tcBorders>
            <w:shd w:val="clear" w:color="auto" w:fill="FFFFFF" w:themeFill="background1"/>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EES301</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Statistical Machine Learning</w:t>
            </w:r>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2</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8</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9/</w:t>
            </w:r>
            <w:r>
              <w:rPr>
                <w:rFonts w:ascii="Calibri" w:hAnsi="Calibri" w:cs="Calibri"/>
                <w:sz w:val="18"/>
                <w:szCs w:val="18"/>
              </w:rPr>
              <w:t xml:space="preserve"> Sum</w:t>
            </w:r>
          </w:p>
        </w:tc>
        <w:tc>
          <w:tcPr>
            <w:tcW w:w="705"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E</w:t>
            </w:r>
          </w:p>
        </w:tc>
        <w:tc>
          <w:tcPr>
            <w:tcW w:w="996" w:type="dxa"/>
            <w:tcBorders>
              <w:top w:val="single" w:sz="4" w:space="0" w:color="auto"/>
              <w:bottom w:val="single" w:sz="4" w:space="0" w:color="auto"/>
            </w:tcBorders>
            <w:shd w:val="clear" w:color="auto" w:fill="FFFFFF" w:themeFill="background1"/>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MA103b</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EES302</w:t>
            </w:r>
          </w:p>
        </w:tc>
        <w:tc>
          <w:tcPr>
            <w:tcW w:w="2694"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2D Materials: Properties and Devices</w:t>
            </w:r>
          </w:p>
        </w:tc>
        <w:tc>
          <w:tcPr>
            <w:tcW w:w="708"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2</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8</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3319AA" w:rsidRDefault="003319AA">
            <w:pPr>
              <w:pStyle w:val="TableParagraph"/>
              <w:kinsoku w:val="0"/>
              <w:overflowPunct w:val="0"/>
              <w:jc w:val="center"/>
              <w:rPr>
                <w:rFonts w:asciiTheme="minorHAnsi" w:hAnsi="Calibri" w:cs="Calibri" w:hint="default"/>
                <w:spacing w:val="-1"/>
                <w:sz w:val="18"/>
                <w:szCs w:val="18"/>
              </w:rPr>
            </w:pPr>
            <w:r w:rsidRPr="00E227BF">
              <w:rPr>
                <w:rFonts w:ascii="Calibri" w:hAnsi="Calibri" w:cs="Calibri"/>
                <w:sz w:val="18"/>
                <w:szCs w:val="18"/>
              </w:rPr>
              <w:t>9/</w:t>
            </w:r>
            <w:r>
              <w:rPr>
                <w:rFonts w:ascii="Calibri" w:hAnsi="Calibri" w:cs="Calibri"/>
                <w:sz w:val="18"/>
                <w:szCs w:val="18"/>
              </w:rPr>
              <w:t xml:space="preserve"> Sum</w:t>
            </w:r>
          </w:p>
        </w:tc>
        <w:tc>
          <w:tcPr>
            <w:tcW w:w="705" w:type="dxa"/>
            <w:tcBorders>
              <w:top w:val="single" w:sz="4" w:space="0" w:color="auto"/>
              <w:bottom w:val="single" w:sz="4" w:space="0" w:color="auto"/>
            </w:tcBorders>
            <w:vAlign w:val="center"/>
          </w:tcPr>
          <w:p w:rsidR="003319AA" w:rsidRDefault="00080BB7">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E</w:t>
            </w:r>
          </w:p>
        </w:tc>
        <w:tc>
          <w:tcPr>
            <w:tcW w:w="996" w:type="dxa"/>
            <w:tcBorders>
              <w:top w:val="single" w:sz="4" w:space="0" w:color="auto"/>
              <w:bottom w:val="single" w:sz="4" w:space="0" w:color="auto"/>
            </w:tcBorders>
            <w:shd w:val="clear" w:color="auto" w:fill="FFFFFF" w:themeFill="background1"/>
            <w:vAlign w:val="center"/>
          </w:tcPr>
          <w:p w:rsidR="003319AA" w:rsidRDefault="003319AA">
            <w:pPr>
              <w:pStyle w:val="TableParagraph"/>
              <w:kinsoku w:val="0"/>
              <w:overflowPunct w:val="0"/>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spacing w:val="-1"/>
                <w:sz w:val="18"/>
                <w:szCs w:val="18"/>
              </w:rPr>
            </w:pPr>
          </w:p>
        </w:tc>
      </w:tr>
      <w:tr w:rsidR="003319AA">
        <w:tblPrEx>
          <w:tblBorders>
            <w:top w:val="single" w:sz="12" w:space="0" w:color="auto"/>
            <w:left w:val="single" w:sz="12" w:space="0" w:color="auto"/>
            <w:bottom w:val="single" w:sz="12" w:space="0" w:color="auto"/>
            <w:right w:val="single" w:sz="12" w:space="0" w:color="auto"/>
          </w:tblBorders>
        </w:tblPrEx>
        <w:trPr>
          <w:trHeight w:val="375"/>
        </w:trPr>
        <w:tc>
          <w:tcPr>
            <w:tcW w:w="3545" w:type="dxa"/>
            <w:gridSpan w:val="2"/>
            <w:tcBorders>
              <w:top w:val="single" w:sz="4" w:space="0" w:color="auto"/>
              <w:bottom w:val="single" w:sz="4" w:space="0" w:color="auto"/>
            </w:tcBorders>
            <w:vAlign w:val="center"/>
          </w:tcPr>
          <w:p w:rsidR="003319AA" w:rsidRDefault="003319AA">
            <w:pPr>
              <w:jc w:val="center"/>
              <w:rPr>
                <w:rFonts w:asciiTheme="minorHAnsi" w:eastAsia="宋体" w:hAnsiTheme="minorHAnsi"/>
                <w:b/>
                <w:kern w:val="0"/>
                <w:sz w:val="18"/>
                <w:szCs w:val="18"/>
              </w:rPr>
            </w:pPr>
            <w:r>
              <w:rPr>
                <w:rFonts w:asciiTheme="minorHAnsi" w:eastAsia="宋体" w:hAnsiTheme="minorHAnsi"/>
                <w:b/>
                <w:kern w:val="0"/>
                <w:sz w:val="18"/>
                <w:szCs w:val="18"/>
              </w:rPr>
              <w:t>Total</w:t>
            </w:r>
          </w:p>
        </w:tc>
        <w:tc>
          <w:tcPr>
            <w:tcW w:w="708" w:type="dxa"/>
            <w:tcBorders>
              <w:top w:val="single" w:sz="4" w:space="0" w:color="auto"/>
              <w:bottom w:val="single" w:sz="4" w:space="0" w:color="auto"/>
            </w:tcBorders>
            <w:vAlign w:val="center"/>
          </w:tcPr>
          <w:p w:rsidR="003319AA" w:rsidRDefault="003319AA">
            <w:pPr>
              <w:spacing w:line="360" w:lineRule="auto"/>
              <w:jc w:val="center"/>
              <w:rPr>
                <w:rFonts w:asciiTheme="minorHAnsi" w:eastAsia="宋体" w:hAnsiTheme="minorHAnsi"/>
                <w:kern w:val="0"/>
                <w:sz w:val="18"/>
                <w:szCs w:val="18"/>
              </w:rPr>
            </w:pPr>
            <w:r>
              <w:rPr>
                <w:rFonts w:asciiTheme="minorHAnsi" w:hAnsi="Calibri" w:cs="Calibri" w:hint="eastAsia"/>
                <w:b/>
                <w:spacing w:val="-1"/>
                <w:kern w:val="0"/>
                <w:sz w:val="18"/>
                <w:szCs w:val="18"/>
              </w:rPr>
              <w:t>146</w:t>
            </w:r>
          </w:p>
        </w:tc>
        <w:tc>
          <w:tcPr>
            <w:tcW w:w="567" w:type="dxa"/>
            <w:tcBorders>
              <w:top w:val="single" w:sz="4" w:space="0" w:color="auto"/>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b/>
                <w:spacing w:val="-1"/>
                <w:sz w:val="18"/>
                <w:szCs w:val="18"/>
              </w:rPr>
            </w:pPr>
            <w:r>
              <w:rPr>
                <w:rFonts w:asciiTheme="minorHAnsi" w:hAnsi="Calibri" w:cs="Calibri"/>
                <w:b/>
                <w:spacing w:val="-1"/>
                <w:sz w:val="18"/>
                <w:szCs w:val="18"/>
              </w:rPr>
              <w:t>38.5</w:t>
            </w:r>
          </w:p>
        </w:tc>
        <w:tc>
          <w:tcPr>
            <w:tcW w:w="709" w:type="dxa"/>
            <w:tcBorders>
              <w:top w:val="single" w:sz="4" w:space="0" w:color="auto"/>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b/>
                <w:spacing w:val="-1"/>
                <w:sz w:val="18"/>
                <w:szCs w:val="18"/>
              </w:rPr>
            </w:pPr>
            <w:r>
              <w:rPr>
                <w:rFonts w:asciiTheme="minorHAnsi" w:hAnsi="Calibri" w:cs="Calibri"/>
                <w:b/>
                <w:spacing w:val="-1"/>
                <w:sz w:val="18"/>
                <w:szCs w:val="18"/>
              </w:rPr>
              <w:t>227.5</w:t>
            </w:r>
          </w:p>
        </w:tc>
        <w:tc>
          <w:tcPr>
            <w:tcW w:w="562" w:type="dxa"/>
            <w:tcBorders>
              <w:top w:val="single" w:sz="4" w:space="0" w:color="auto"/>
              <w:bottom w:val="single" w:sz="4" w:space="0" w:color="auto"/>
            </w:tcBorders>
            <w:vAlign w:val="center"/>
          </w:tcPr>
          <w:p w:rsidR="003319AA" w:rsidRDefault="003319AA">
            <w:pPr>
              <w:pStyle w:val="TableParagraph"/>
              <w:kinsoku w:val="0"/>
              <w:overflowPunct w:val="0"/>
              <w:spacing w:before="54"/>
              <w:jc w:val="center"/>
              <w:rPr>
                <w:rFonts w:asciiTheme="minorHAnsi" w:hAnsi="Calibri" w:cs="Calibri" w:hint="default"/>
                <w:b/>
                <w:spacing w:val="-1"/>
                <w:sz w:val="18"/>
                <w:szCs w:val="18"/>
              </w:rPr>
            </w:pPr>
          </w:p>
        </w:tc>
        <w:tc>
          <w:tcPr>
            <w:tcW w:w="997" w:type="dxa"/>
            <w:tcBorders>
              <w:top w:val="single" w:sz="4" w:space="0" w:color="auto"/>
              <w:bottom w:val="single" w:sz="4" w:space="0" w:color="auto"/>
            </w:tcBorders>
            <w:vAlign w:val="center"/>
          </w:tcPr>
          <w:p w:rsidR="003319AA" w:rsidRDefault="003319AA">
            <w:pPr>
              <w:spacing w:line="360" w:lineRule="auto"/>
              <w:jc w:val="center"/>
              <w:rPr>
                <w:rFonts w:asciiTheme="minorHAnsi" w:eastAsia="宋体" w:hAnsiTheme="minorHAnsi"/>
                <w:kern w:val="0"/>
                <w:sz w:val="18"/>
                <w:szCs w:val="18"/>
              </w:rPr>
            </w:pPr>
          </w:p>
        </w:tc>
        <w:tc>
          <w:tcPr>
            <w:tcW w:w="705" w:type="dxa"/>
            <w:tcBorders>
              <w:top w:val="single" w:sz="4" w:space="0" w:color="auto"/>
              <w:bottom w:val="single" w:sz="4" w:space="0" w:color="auto"/>
            </w:tcBorders>
            <w:vAlign w:val="center"/>
          </w:tcPr>
          <w:p w:rsidR="003319AA" w:rsidRDefault="003319AA">
            <w:pPr>
              <w:spacing w:line="360" w:lineRule="auto"/>
              <w:jc w:val="center"/>
              <w:rPr>
                <w:rFonts w:asciiTheme="minorHAnsi" w:eastAsia="宋体" w:hAnsiTheme="minorHAnsi"/>
                <w:kern w:val="0"/>
                <w:sz w:val="18"/>
                <w:szCs w:val="18"/>
              </w:rPr>
            </w:pPr>
          </w:p>
        </w:tc>
        <w:tc>
          <w:tcPr>
            <w:tcW w:w="996" w:type="dxa"/>
            <w:tcBorders>
              <w:top w:val="single" w:sz="4" w:space="0" w:color="auto"/>
              <w:bottom w:val="single" w:sz="4" w:space="0" w:color="auto"/>
            </w:tcBorders>
            <w:vAlign w:val="center"/>
          </w:tcPr>
          <w:p w:rsidR="003319AA" w:rsidRDefault="003319AA">
            <w:pPr>
              <w:spacing w:line="360" w:lineRule="auto"/>
              <w:jc w:val="center"/>
              <w:rPr>
                <w:rFonts w:asciiTheme="minorHAnsi" w:eastAsia="宋体" w:hAnsiTheme="minorHAnsi"/>
                <w:kern w:val="0"/>
                <w:sz w:val="18"/>
                <w:szCs w:val="18"/>
              </w:rPr>
            </w:pPr>
          </w:p>
        </w:tc>
        <w:tc>
          <w:tcPr>
            <w:tcW w:w="851" w:type="dxa"/>
            <w:tcBorders>
              <w:top w:val="single" w:sz="4" w:space="0" w:color="auto"/>
              <w:bottom w:val="single" w:sz="4" w:space="0" w:color="auto"/>
            </w:tcBorders>
            <w:vAlign w:val="center"/>
          </w:tcPr>
          <w:p w:rsidR="003319AA" w:rsidRDefault="003319AA">
            <w:pPr>
              <w:spacing w:line="360" w:lineRule="auto"/>
              <w:jc w:val="center"/>
              <w:rPr>
                <w:rFonts w:asciiTheme="minorHAnsi" w:eastAsia="宋体" w:hAnsiTheme="minorHAnsi"/>
                <w:kern w:val="0"/>
                <w:sz w:val="18"/>
                <w:szCs w:val="18"/>
              </w:rPr>
            </w:pPr>
          </w:p>
        </w:tc>
      </w:tr>
      <w:tr w:rsidR="003319AA">
        <w:tblPrEx>
          <w:tblBorders>
            <w:top w:val="single" w:sz="12" w:space="0" w:color="auto"/>
            <w:left w:val="single" w:sz="12" w:space="0" w:color="auto"/>
            <w:bottom w:val="single" w:sz="12" w:space="0" w:color="auto"/>
            <w:right w:val="single" w:sz="12" w:space="0" w:color="auto"/>
          </w:tblBorders>
        </w:tblPrEx>
        <w:trPr>
          <w:trHeight w:val="375"/>
        </w:trPr>
        <w:tc>
          <w:tcPr>
            <w:tcW w:w="9640" w:type="dxa"/>
            <w:gridSpan w:val="10"/>
            <w:tcBorders>
              <w:top w:val="single" w:sz="4" w:space="0" w:color="auto"/>
              <w:bottom w:val="single" w:sz="12" w:space="0" w:color="auto"/>
            </w:tcBorders>
            <w:vAlign w:val="center"/>
          </w:tcPr>
          <w:p w:rsidR="003319AA" w:rsidRDefault="003319AA">
            <w:pPr>
              <w:pStyle w:val="TableParagraph"/>
              <w:kinsoku w:val="0"/>
              <w:overflowPunct w:val="0"/>
              <w:spacing w:before="119"/>
              <w:jc w:val="both"/>
              <w:rPr>
                <w:rFonts w:asciiTheme="minorHAnsi" w:hAnsi="Calibri" w:cs="Calibri" w:hint="default"/>
                <w:sz w:val="18"/>
                <w:szCs w:val="18"/>
              </w:rPr>
            </w:pPr>
            <w:r>
              <w:rPr>
                <w:rFonts w:asciiTheme="minorHAnsi" w:hAnsi="Calibri" w:cs="Calibri"/>
                <w:sz w:val="18"/>
                <w:szCs w:val="18"/>
              </w:rPr>
              <w:t xml:space="preserve">*Note: To meet the graduate criteria, one must select at least 21 credits course from above. </w:t>
            </w:r>
          </w:p>
          <w:p w:rsidR="003319AA" w:rsidRDefault="003319AA">
            <w:pPr>
              <w:pStyle w:val="TableParagraph"/>
              <w:kinsoku w:val="0"/>
              <w:overflowPunct w:val="0"/>
              <w:spacing w:before="119"/>
              <w:jc w:val="both"/>
              <w:rPr>
                <w:rFonts w:asciiTheme="minorHAnsi" w:hAnsi="Calibri" w:cs="Calibri" w:hint="default"/>
                <w:b/>
                <w:spacing w:val="-1"/>
                <w:sz w:val="18"/>
              </w:rPr>
            </w:pPr>
            <w:r>
              <w:rPr>
                <w:rFonts w:asciiTheme="minorHAnsi" w:hAnsi="Calibri" w:cs="Calibri"/>
                <w:spacing w:val="-1"/>
                <w:sz w:val="18"/>
              </w:rPr>
              <w:t xml:space="preserve">**Note: </w:t>
            </w:r>
            <w:r>
              <w:rPr>
                <w:rFonts w:asciiTheme="minorHAnsi" w:hAnsi="Calibri" w:cs="Calibri"/>
                <w:sz w:val="18"/>
                <w:szCs w:val="18"/>
              </w:rPr>
              <w:t>Advanced Electronic Science Experiment can be selected by outstanding senior students.</w:t>
            </w:r>
            <w:r>
              <w:rPr>
                <w:rFonts w:asciiTheme="minorHAnsi" w:hAnsi="Calibri" w:cs="Calibri"/>
                <w:spacing w:val="-1"/>
                <w:sz w:val="18"/>
              </w:rPr>
              <w:t xml:space="preserve"> This course </w:t>
            </w:r>
            <w:proofErr w:type="gramStart"/>
            <w:r>
              <w:rPr>
                <w:rFonts w:asciiTheme="minorHAnsi" w:hAnsi="Calibri" w:cs="Calibri"/>
                <w:spacing w:val="-1"/>
                <w:sz w:val="18"/>
              </w:rPr>
              <w:t>will  allow</w:t>
            </w:r>
            <w:proofErr w:type="gramEnd"/>
            <w:r>
              <w:rPr>
                <w:rFonts w:asciiTheme="minorHAnsi" w:hAnsi="Calibri" w:cs="Calibri"/>
                <w:spacing w:val="-1"/>
                <w:sz w:val="18"/>
              </w:rPr>
              <w:t xml:space="preserve"> those students accomplish researching work with their professors. </w:t>
            </w:r>
          </w:p>
        </w:tc>
      </w:tr>
    </w:tbl>
    <w:p w:rsidR="003319AA" w:rsidRDefault="003319AA">
      <w:pPr>
        <w:spacing w:after="240" w:line="276" w:lineRule="auto"/>
        <w:jc w:val="center"/>
        <w:rPr>
          <w:rFonts w:asciiTheme="minorHAnsi" w:eastAsia="宋体" w:hAnsiTheme="minorHAnsi"/>
          <w:b/>
          <w:bCs/>
          <w:sz w:val="24"/>
          <w:szCs w:val="24"/>
        </w:rPr>
      </w:pPr>
      <w:r>
        <w:rPr>
          <w:rFonts w:asciiTheme="minorHAnsi" w:eastAsia="宋体" w:hAnsiTheme="minorHAnsi"/>
          <w:b/>
          <w:bCs/>
          <w:sz w:val="24"/>
          <w:szCs w:val="24"/>
        </w:rPr>
        <w:br w:type="page"/>
      </w:r>
    </w:p>
    <w:p w:rsidR="00F62CA9" w:rsidRDefault="003319AA">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lastRenderedPageBreak/>
        <w:t>Table 3: Overview of Practice-based Courses</w:t>
      </w:r>
    </w:p>
    <w:p w:rsidR="00F62CA9" w:rsidRDefault="00F62CA9">
      <w:pPr>
        <w:spacing w:line="276" w:lineRule="auto"/>
        <w:jc w:val="center"/>
        <w:rPr>
          <w:rFonts w:asciiTheme="minorHAnsi" w:eastAsia="宋体" w:hAnsiTheme="minorHAnsi"/>
          <w:b/>
          <w:bCs/>
          <w:sz w:val="24"/>
          <w:szCs w:val="24"/>
        </w:rPr>
      </w:pPr>
    </w:p>
    <w:tbl>
      <w:tblPr>
        <w:tblStyle w:val="af0"/>
        <w:tblW w:w="9493" w:type="dxa"/>
        <w:tblInd w:w="-176" w:type="dxa"/>
        <w:tblLayout w:type="fixed"/>
        <w:tblLook w:val="04A0" w:firstRow="1" w:lastRow="0" w:firstColumn="1" w:lastColumn="0" w:noHBand="0" w:noVBand="1"/>
      </w:tblPr>
      <w:tblGrid>
        <w:gridCol w:w="851"/>
        <w:gridCol w:w="1985"/>
        <w:gridCol w:w="709"/>
        <w:gridCol w:w="567"/>
        <w:gridCol w:w="567"/>
        <w:gridCol w:w="708"/>
        <w:gridCol w:w="993"/>
        <w:gridCol w:w="992"/>
        <w:gridCol w:w="987"/>
        <w:gridCol w:w="1134"/>
      </w:tblGrid>
      <w:tr w:rsidR="00F62CA9" w:rsidTr="00DC735A">
        <w:trPr>
          <w:trHeight w:val="1363"/>
        </w:trPr>
        <w:tc>
          <w:tcPr>
            <w:tcW w:w="851" w:type="dxa"/>
            <w:tcBorders>
              <w:top w:val="single" w:sz="12" w:space="0" w:color="auto"/>
              <w:left w:val="single" w:sz="12" w:space="0" w:color="auto"/>
            </w:tcBorders>
            <w:vAlign w:val="center"/>
          </w:tcPr>
          <w:p w:rsidR="00F62CA9" w:rsidRDefault="003319AA">
            <w:pPr>
              <w:jc w:val="center"/>
              <w:rPr>
                <w:rFonts w:asciiTheme="minorHAnsi" w:eastAsia="宋体" w:hAnsiTheme="minorHAnsi"/>
                <w:b/>
                <w:kern w:val="0"/>
                <w:sz w:val="18"/>
                <w:szCs w:val="18"/>
              </w:rPr>
            </w:pPr>
            <w:r>
              <w:rPr>
                <w:rFonts w:asciiTheme="minorHAnsi" w:eastAsia="宋体" w:hAnsiTheme="minorHAnsi"/>
                <w:b/>
                <w:kern w:val="0"/>
                <w:sz w:val="18"/>
                <w:szCs w:val="18"/>
              </w:rPr>
              <w:t>Course Code</w:t>
            </w:r>
          </w:p>
        </w:tc>
        <w:tc>
          <w:tcPr>
            <w:tcW w:w="1985" w:type="dxa"/>
            <w:tcBorders>
              <w:top w:val="single" w:sz="12" w:space="0" w:color="auto"/>
            </w:tcBorders>
            <w:vAlign w:val="center"/>
          </w:tcPr>
          <w:p w:rsidR="00F62CA9" w:rsidRDefault="003319AA">
            <w:pPr>
              <w:jc w:val="center"/>
              <w:rPr>
                <w:rFonts w:asciiTheme="minorHAnsi" w:eastAsia="宋体" w:hAnsiTheme="minorHAnsi"/>
                <w:b/>
                <w:kern w:val="0"/>
                <w:sz w:val="18"/>
                <w:szCs w:val="18"/>
              </w:rPr>
            </w:pPr>
            <w:r>
              <w:rPr>
                <w:rFonts w:asciiTheme="minorHAnsi" w:eastAsia="宋体" w:hAnsiTheme="minorHAnsi"/>
                <w:b/>
                <w:kern w:val="0"/>
                <w:sz w:val="18"/>
                <w:szCs w:val="18"/>
              </w:rPr>
              <w:t>Course Name</w:t>
            </w:r>
          </w:p>
        </w:tc>
        <w:tc>
          <w:tcPr>
            <w:tcW w:w="709"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Credits</w:t>
            </w:r>
          </w:p>
        </w:tc>
        <w:tc>
          <w:tcPr>
            <w:tcW w:w="567"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Lab Credits</w:t>
            </w:r>
          </w:p>
        </w:tc>
        <w:tc>
          <w:tcPr>
            <w:tcW w:w="567"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Hours</w:t>
            </w:r>
          </w:p>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/week</w:t>
            </w:r>
          </w:p>
        </w:tc>
        <w:tc>
          <w:tcPr>
            <w:tcW w:w="708"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Terms</w:t>
            </w:r>
          </w:p>
        </w:tc>
        <w:tc>
          <w:tcPr>
            <w:tcW w:w="993" w:type="dxa"/>
            <w:tcBorders>
              <w:top w:val="single" w:sz="12" w:space="0" w:color="auto"/>
            </w:tcBorders>
            <w:textDirection w:val="tbRl"/>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Advised term to take the course</w:t>
            </w:r>
          </w:p>
        </w:tc>
        <w:tc>
          <w:tcPr>
            <w:tcW w:w="992"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Instruction language</w:t>
            </w:r>
          </w:p>
        </w:tc>
        <w:tc>
          <w:tcPr>
            <w:tcW w:w="987" w:type="dxa"/>
            <w:tcBorders>
              <w:top w:val="single" w:sz="12" w:space="0" w:color="auto"/>
            </w:tcBorders>
            <w:textDirection w:val="tbRl"/>
            <w:vAlign w:val="center"/>
          </w:tcPr>
          <w:p w:rsidR="00F62CA9" w:rsidRDefault="003319AA">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Prerequisite</w:t>
            </w:r>
          </w:p>
        </w:tc>
        <w:tc>
          <w:tcPr>
            <w:tcW w:w="1134" w:type="dxa"/>
            <w:tcBorders>
              <w:top w:val="single" w:sz="12" w:space="0" w:color="auto"/>
              <w:right w:val="single" w:sz="12" w:space="0" w:color="auto"/>
            </w:tcBorders>
            <w:vAlign w:val="center"/>
          </w:tcPr>
          <w:p w:rsidR="00F62CA9" w:rsidRDefault="003319AA">
            <w:pPr>
              <w:jc w:val="center"/>
              <w:rPr>
                <w:rFonts w:asciiTheme="minorHAnsi" w:eastAsia="宋体" w:hAnsiTheme="minorHAnsi"/>
                <w:b/>
                <w:kern w:val="0"/>
                <w:sz w:val="18"/>
                <w:szCs w:val="18"/>
              </w:rPr>
            </w:pPr>
            <w:r>
              <w:rPr>
                <w:rFonts w:asciiTheme="minorHAnsi" w:eastAsia="宋体" w:hAnsiTheme="minorHAnsi"/>
                <w:b/>
                <w:kern w:val="0"/>
                <w:sz w:val="18"/>
                <w:szCs w:val="18"/>
              </w:rPr>
              <w:t>Dept.</w:t>
            </w:r>
          </w:p>
        </w:tc>
      </w:tr>
      <w:tr w:rsidR="00F62CA9"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EE201</w:t>
            </w:r>
          </w:p>
        </w:tc>
        <w:tc>
          <w:tcPr>
            <w:tcW w:w="1985" w:type="dxa"/>
            <w:tcBorders>
              <w:top w:val="single" w:sz="4" w:space="0" w:color="auto"/>
              <w:bottom w:val="single" w:sz="4" w:space="0" w:color="auto"/>
            </w:tcBorders>
            <w:vAlign w:val="center"/>
          </w:tcPr>
          <w:p w:rsidR="00F62CA9" w:rsidRDefault="003319AA">
            <w:pPr>
              <w:pStyle w:val="TableParagraph"/>
              <w:kinsoku w:val="0"/>
              <w:overflowPunct w:val="0"/>
              <w:spacing w:before="45"/>
              <w:jc w:val="center"/>
              <w:rPr>
                <w:rFonts w:asciiTheme="minorHAnsi" w:hAnsi="Calibri" w:cs="Calibri" w:hint="default"/>
                <w:spacing w:val="-1"/>
                <w:sz w:val="18"/>
                <w:szCs w:val="18"/>
              </w:rPr>
            </w:pPr>
            <w:r>
              <w:rPr>
                <w:rFonts w:asciiTheme="minorHAnsi" w:hAnsi="Calibri" w:cs="Calibri" w:hint="default"/>
                <w:spacing w:val="-1"/>
                <w:sz w:val="18"/>
                <w:szCs w:val="18"/>
              </w:rPr>
              <w:t xml:space="preserve">Analog </w:t>
            </w:r>
            <w:r>
              <w:rPr>
                <w:rFonts w:asciiTheme="minorHAnsi" w:hAnsi="Calibri" w:cs="Calibri"/>
                <w:spacing w:val="-1"/>
                <w:sz w:val="18"/>
                <w:szCs w:val="18"/>
              </w:rPr>
              <w:t>C</w:t>
            </w:r>
            <w:r>
              <w:rPr>
                <w:rFonts w:asciiTheme="minorHAnsi" w:hAnsi="Calibri" w:cs="Calibri" w:hint="default"/>
                <w:spacing w:val="-1"/>
                <w:sz w:val="18"/>
                <w:szCs w:val="18"/>
              </w:rPr>
              <w:t>ircuit</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87"/>
              <w:ind w:left="8"/>
              <w:jc w:val="center"/>
              <w:rPr>
                <w:rFonts w:asciiTheme="minorHAnsi" w:hAnsi="Calibri" w:cs="Calibri" w:hint="default"/>
                <w:spacing w:val="-1"/>
                <w:sz w:val="18"/>
                <w:szCs w:val="18"/>
              </w:rPr>
            </w:pPr>
            <w:r>
              <w:rPr>
                <w:rFonts w:asciiTheme="minorHAnsi" w:hAnsi="Calibri" w:cs="Calibri" w:hint="default"/>
                <w:spacing w:val="-1"/>
                <w:sz w:val="18"/>
                <w:szCs w:val="18"/>
              </w:rPr>
              <w:t>4</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87"/>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F62CA9" w:rsidRDefault="003319AA">
            <w:pPr>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708" w:type="dxa"/>
            <w:tcBorders>
              <w:top w:val="single" w:sz="4" w:space="0" w:color="auto"/>
              <w:bottom w:val="single" w:sz="4" w:space="0" w:color="auto"/>
            </w:tcBorders>
            <w:vAlign w:val="center"/>
          </w:tcPr>
          <w:p w:rsidR="00F62CA9" w:rsidRDefault="003319AA">
            <w:pPr>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F62CA9" w:rsidRDefault="003319AA">
            <w:pPr>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2/Fall</w:t>
            </w:r>
          </w:p>
        </w:tc>
        <w:tc>
          <w:tcPr>
            <w:tcW w:w="99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87"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MA103b PHY101a</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F62CA9" w:rsidRDefault="003319AA">
            <w:pPr>
              <w:spacing w:before="54"/>
              <w:ind w:firstLineChars="50" w:firstLine="89"/>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p>
        </w:tc>
        <w:tc>
          <w:tcPr>
            <w:tcW w:w="1134"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EE205</w:t>
            </w:r>
          </w:p>
        </w:tc>
        <w:tc>
          <w:tcPr>
            <w:tcW w:w="1985" w:type="dxa"/>
            <w:tcBorders>
              <w:top w:val="single" w:sz="4" w:space="0" w:color="auto"/>
              <w:bottom w:val="single" w:sz="4" w:space="0" w:color="auto"/>
            </w:tcBorders>
            <w:vAlign w:val="center"/>
          </w:tcPr>
          <w:p w:rsidR="00F62CA9" w:rsidRDefault="003319AA">
            <w:pPr>
              <w:pStyle w:val="TableParagraph"/>
              <w:kinsoku w:val="0"/>
              <w:overflowPunct w:val="0"/>
              <w:spacing w:before="54"/>
              <w:ind w:right="2"/>
              <w:jc w:val="center"/>
              <w:rPr>
                <w:rFonts w:asciiTheme="minorHAnsi" w:hAnsi="Calibri" w:cs="Calibri" w:hint="default"/>
                <w:spacing w:val="-1"/>
                <w:sz w:val="18"/>
                <w:szCs w:val="18"/>
              </w:rPr>
            </w:pPr>
            <w:r>
              <w:rPr>
                <w:rFonts w:asciiTheme="minorHAnsi" w:hAnsi="Calibri" w:cs="Calibri" w:hint="default"/>
                <w:spacing w:val="-1"/>
                <w:sz w:val="18"/>
                <w:szCs w:val="18"/>
              </w:rPr>
              <w:t>Signals and Systems</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2/Fall</w:t>
            </w:r>
          </w:p>
        </w:tc>
        <w:tc>
          <w:tcPr>
            <w:tcW w:w="99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1134"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EE202</w:t>
            </w:r>
          </w:p>
        </w:tc>
        <w:tc>
          <w:tcPr>
            <w:tcW w:w="1985" w:type="dxa"/>
            <w:tcBorders>
              <w:top w:val="single" w:sz="4" w:space="0" w:color="auto"/>
              <w:bottom w:val="single" w:sz="4" w:space="0" w:color="auto"/>
            </w:tcBorders>
            <w:vAlign w:val="center"/>
          </w:tcPr>
          <w:p w:rsidR="00F62CA9" w:rsidRDefault="003319AA">
            <w:pPr>
              <w:pStyle w:val="TableParagraph"/>
              <w:kinsoku w:val="0"/>
              <w:overflowPunct w:val="0"/>
              <w:spacing w:before="45"/>
              <w:jc w:val="center"/>
              <w:rPr>
                <w:rFonts w:asciiTheme="minorHAnsi" w:hAnsi="Calibri" w:cs="Calibri" w:hint="default"/>
                <w:spacing w:val="-1"/>
                <w:sz w:val="18"/>
                <w:szCs w:val="18"/>
              </w:rPr>
            </w:pPr>
            <w:r>
              <w:rPr>
                <w:rFonts w:asciiTheme="minorHAnsi" w:hAnsi="Calibri" w:cs="Calibri" w:hint="default"/>
                <w:spacing w:val="-1"/>
                <w:sz w:val="18"/>
                <w:szCs w:val="18"/>
              </w:rPr>
              <w:t xml:space="preserve">Digital </w:t>
            </w:r>
            <w:r>
              <w:rPr>
                <w:rFonts w:asciiTheme="minorHAnsi" w:hAnsi="Calibri" w:cs="Calibri"/>
                <w:spacing w:val="-1"/>
                <w:sz w:val="18"/>
                <w:szCs w:val="18"/>
              </w:rPr>
              <w:t>C</w:t>
            </w:r>
            <w:r>
              <w:rPr>
                <w:rFonts w:asciiTheme="minorHAnsi" w:hAnsi="Calibri" w:cs="Calibri" w:hint="default"/>
                <w:spacing w:val="-1"/>
                <w:sz w:val="18"/>
                <w:szCs w:val="18"/>
              </w:rPr>
              <w:t>ircuit</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87"/>
              <w:ind w:left="8"/>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87"/>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F62CA9" w:rsidRDefault="003319AA">
            <w:pPr>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708" w:type="dxa"/>
            <w:tcBorders>
              <w:top w:val="single" w:sz="4" w:space="0" w:color="auto"/>
              <w:bottom w:val="single" w:sz="4" w:space="0" w:color="auto"/>
            </w:tcBorders>
            <w:vAlign w:val="center"/>
          </w:tcPr>
          <w:p w:rsidR="00F62CA9" w:rsidRDefault="003319AA">
            <w:pPr>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3" w:type="dxa"/>
            <w:tcBorders>
              <w:top w:val="single" w:sz="4" w:space="0" w:color="auto"/>
              <w:bottom w:val="single" w:sz="4" w:space="0" w:color="auto"/>
            </w:tcBorders>
            <w:vAlign w:val="center"/>
          </w:tcPr>
          <w:p w:rsidR="00F62CA9" w:rsidRDefault="003319AA">
            <w:pPr>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99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87"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 xml:space="preserve">EE203 </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EE201</w:t>
            </w:r>
          </w:p>
        </w:tc>
        <w:tc>
          <w:tcPr>
            <w:tcW w:w="1134" w:type="dxa"/>
            <w:tcBorders>
              <w:bottom w:val="single" w:sz="4" w:space="0" w:color="auto"/>
            </w:tcBorders>
            <w:vAlign w:val="center"/>
          </w:tcPr>
          <w:p w:rsidR="00F62CA9" w:rsidRDefault="00F62CA9">
            <w:pPr>
              <w:jc w:val="center"/>
              <w:rPr>
                <w:rFonts w:asciiTheme="minorHAnsi" w:eastAsia="宋体" w:hAnsi="Calibri" w:cs="Calibri"/>
                <w:spacing w:val="-1"/>
                <w:kern w:val="0"/>
                <w:sz w:val="18"/>
                <w:szCs w:val="18"/>
              </w:rPr>
            </w:pPr>
          </w:p>
        </w:tc>
      </w:tr>
      <w:tr w:rsidR="00F62CA9"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EE206</w:t>
            </w:r>
          </w:p>
        </w:tc>
        <w:tc>
          <w:tcPr>
            <w:tcW w:w="1985"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Communication Principles</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3"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99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EE205</w:t>
            </w:r>
          </w:p>
        </w:tc>
        <w:tc>
          <w:tcPr>
            <w:tcW w:w="1134"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EE208</w:t>
            </w:r>
          </w:p>
        </w:tc>
        <w:tc>
          <w:tcPr>
            <w:tcW w:w="1985"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Engineering </w:t>
            </w:r>
            <w:r>
              <w:rPr>
                <w:rFonts w:asciiTheme="minorHAnsi" w:hAnsi="Calibri" w:cs="Calibri"/>
                <w:spacing w:val="-1"/>
                <w:sz w:val="18"/>
                <w:szCs w:val="18"/>
              </w:rPr>
              <w:t>E</w:t>
            </w:r>
            <w:r>
              <w:rPr>
                <w:rFonts w:asciiTheme="minorHAnsi" w:hAnsi="Calibri" w:cs="Calibri" w:hint="default"/>
                <w:spacing w:val="-1"/>
                <w:sz w:val="18"/>
                <w:szCs w:val="18"/>
              </w:rPr>
              <w:t>lectromagnetics</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3"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99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w:t>
            </w:r>
            <w:r>
              <w:rPr>
                <w:rFonts w:asciiTheme="minorHAnsi" w:eastAsia="宋体" w:hAnsi="Calibri" w:cs="Calibri" w:hint="eastAsia"/>
                <w:spacing w:val="-1"/>
                <w:kern w:val="0"/>
                <w:sz w:val="18"/>
                <w:szCs w:val="18"/>
              </w:rPr>
              <w:t>A102b MA103b</w:t>
            </w:r>
          </w:p>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r>
              <w:rPr>
                <w:rFonts w:asciiTheme="minorHAnsi" w:eastAsia="宋体" w:hAnsi="Calibri" w:cs="Calibri"/>
                <w:spacing w:val="-1"/>
                <w:kern w:val="0"/>
                <w:sz w:val="18"/>
                <w:szCs w:val="18"/>
              </w:rPr>
              <w:t xml:space="preserve"> </w:t>
            </w:r>
          </w:p>
        </w:tc>
        <w:tc>
          <w:tcPr>
            <w:tcW w:w="1134"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EE307</w:t>
            </w:r>
          </w:p>
        </w:tc>
        <w:tc>
          <w:tcPr>
            <w:tcW w:w="1985"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Antennas and Radio Propagation</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99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 EE201 EE208</w:t>
            </w:r>
          </w:p>
        </w:tc>
        <w:tc>
          <w:tcPr>
            <w:tcW w:w="1134"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F62CA9"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62CA9" w:rsidRDefault="003319AA">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EE313</w:t>
            </w:r>
          </w:p>
        </w:tc>
        <w:tc>
          <w:tcPr>
            <w:tcW w:w="1985" w:type="dxa"/>
            <w:tcBorders>
              <w:top w:val="single" w:sz="4" w:space="0" w:color="auto"/>
              <w:bottom w:val="single" w:sz="4" w:space="0" w:color="auto"/>
            </w:tcBorders>
            <w:vAlign w:val="center"/>
          </w:tcPr>
          <w:p w:rsidR="00F62CA9" w:rsidRDefault="003319AA">
            <w:pPr>
              <w:pStyle w:val="TableParagraph"/>
              <w:kinsoku w:val="0"/>
              <w:overflowPunct w:val="0"/>
              <w:spacing w:before="54"/>
              <w:ind w:right="3"/>
              <w:jc w:val="center"/>
              <w:rPr>
                <w:rFonts w:asciiTheme="minorHAnsi" w:hAnsi="Calibri" w:cs="Calibri" w:hint="default"/>
                <w:spacing w:val="-1"/>
                <w:sz w:val="18"/>
                <w:szCs w:val="18"/>
              </w:rPr>
            </w:pPr>
            <w:r>
              <w:rPr>
                <w:rFonts w:asciiTheme="minorHAnsi" w:hAnsi="Calibri" w:cs="Calibri" w:hint="default"/>
                <w:spacing w:val="-1"/>
                <w:sz w:val="18"/>
                <w:szCs w:val="18"/>
              </w:rPr>
              <w:t>Wireless Communications</w:t>
            </w:r>
          </w:p>
        </w:tc>
        <w:tc>
          <w:tcPr>
            <w:tcW w:w="709" w:type="dxa"/>
            <w:tcBorders>
              <w:top w:val="single" w:sz="4" w:space="0" w:color="auto"/>
              <w:bottom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F62CA9" w:rsidRDefault="003319AA">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992" w:type="dxa"/>
            <w:tcBorders>
              <w:top w:val="single" w:sz="4" w:space="0" w:color="auto"/>
              <w:bottom w:val="single" w:sz="4" w:space="0" w:color="auto"/>
            </w:tcBorders>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F62CA9" w:rsidRDefault="003319AA">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EE206</w:t>
            </w:r>
          </w:p>
        </w:tc>
        <w:tc>
          <w:tcPr>
            <w:tcW w:w="1134" w:type="dxa"/>
            <w:tcBorders>
              <w:bottom w:val="single" w:sz="4" w:space="0" w:color="auto"/>
            </w:tcBorders>
            <w:vAlign w:val="center"/>
          </w:tcPr>
          <w:p w:rsidR="00F62CA9" w:rsidRDefault="00F62CA9">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sidRPr="00E227BF">
              <w:rPr>
                <w:rFonts w:ascii="Calibri" w:hAnsi="Calibri" w:cs="Calibri"/>
                <w:spacing w:val="-1"/>
                <w:sz w:val="18"/>
              </w:rPr>
              <w:t>CS305</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ind w:right="3"/>
              <w:jc w:val="center"/>
              <w:rPr>
                <w:rFonts w:asciiTheme="minorHAnsi" w:hAnsi="Calibri" w:cs="Calibri" w:hint="default"/>
                <w:spacing w:val="-1"/>
                <w:sz w:val="18"/>
                <w:szCs w:val="18"/>
              </w:rPr>
            </w:pPr>
            <w:r w:rsidRPr="00E227BF">
              <w:rPr>
                <w:rFonts w:ascii="Calibri" w:hAnsi="Calibri" w:cs="Calibri" w:hint="default"/>
                <w:sz w:val="18"/>
              </w:rPr>
              <w:t>Computer networks</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8"/>
              <w:jc w:val="center"/>
              <w:rPr>
                <w:rFonts w:asciiTheme="minorHAnsi" w:hAnsi="Calibri" w:cs="Calibri" w:hint="default"/>
                <w:spacing w:val="-1"/>
                <w:sz w:val="18"/>
                <w:szCs w:val="18"/>
              </w:rPr>
            </w:pPr>
            <w:r w:rsidRPr="00E227BF">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8"/>
              <w:jc w:val="center"/>
              <w:rPr>
                <w:rFonts w:asciiTheme="minorHAnsi" w:hAnsi="Calibri" w:cs="Calibri" w:hint="default"/>
                <w:spacing w:val="-1"/>
                <w:sz w:val="18"/>
                <w:szCs w:val="18"/>
              </w:rPr>
            </w:pPr>
            <w:r w:rsidRPr="00E227BF">
              <w:rPr>
                <w:rFonts w:ascii="Calibr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sidRPr="00E227BF">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sidRPr="00E227BF">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Calibri" w:eastAsia="宋体" w:hAnsi="Calibri" w:cs="Calibri" w:hint="eastAsia"/>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sidRPr="00E227BF">
              <w:rPr>
                <w:rFonts w:ascii="Calibri" w:eastAsia="宋体" w:hAnsi="Calibri" w:cs="Calibri" w:hint="eastAsia"/>
                <w:spacing w:val="-1"/>
                <w:sz w:val="18"/>
                <w:szCs w:val="18"/>
              </w:rPr>
              <w:t>EE206</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Calibri" w:eastAsia="宋体" w:hAnsi="Calibri" w:cs="Calibri" w:hint="eastAsia"/>
                <w:spacing w:val="-1"/>
                <w:sz w:val="18"/>
                <w:szCs w:val="18"/>
              </w:rPr>
              <w:t>CS</w:t>
            </w: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EE314</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Communications System Design I</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EE313</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EE316</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ind w:right="3"/>
              <w:jc w:val="center"/>
              <w:rPr>
                <w:rFonts w:asciiTheme="minorHAnsi" w:hAnsi="Calibri" w:cs="Calibri" w:hint="default"/>
                <w:spacing w:val="-1"/>
                <w:sz w:val="18"/>
                <w:szCs w:val="18"/>
              </w:rPr>
            </w:pPr>
            <w:r>
              <w:rPr>
                <w:rFonts w:asciiTheme="minorHAnsi" w:hAnsi="Calibri" w:cs="Calibri" w:hint="default"/>
                <w:spacing w:val="-1"/>
                <w:sz w:val="18"/>
                <w:szCs w:val="18"/>
              </w:rPr>
              <w:t>Microwave Engineering</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 EE201 EE208</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EE204</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Introduction to </w:t>
            </w:r>
            <w:r>
              <w:rPr>
                <w:rFonts w:asciiTheme="minorHAnsi" w:hAnsi="Calibri" w:cs="Calibri"/>
                <w:spacing w:val="-1"/>
                <w:sz w:val="18"/>
                <w:szCs w:val="18"/>
              </w:rPr>
              <w:t>S</w:t>
            </w:r>
            <w:r>
              <w:rPr>
                <w:rFonts w:asciiTheme="minorHAnsi" w:hAnsi="Calibri" w:cs="Calibri" w:hint="default"/>
                <w:spacing w:val="-1"/>
                <w:sz w:val="18"/>
                <w:szCs w:val="18"/>
              </w:rPr>
              <w:t xml:space="preserve">emiconductor </w:t>
            </w:r>
            <w:r>
              <w:rPr>
                <w:rFonts w:asciiTheme="minorHAnsi" w:hAnsi="Calibri" w:cs="Calibri"/>
                <w:spacing w:val="-1"/>
                <w:sz w:val="18"/>
                <w:szCs w:val="18"/>
              </w:rPr>
              <w:t>D</w:t>
            </w:r>
            <w:r>
              <w:rPr>
                <w:rFonts w:asciiTheme="minorHAnsi" w:hAnsi="Calibri" w:cs="Calibri" w:hint="default"/>
                <w:spacing w:val="-1"/>
                <w:sz w:val="18"/>
                <w:szCs w:val="18"/>
              </w:rPr>
              <w:t>evices</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EE203</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w:t>
            </w:r>
            <w:r>
              <w:rPr>
                <w:rFonts w:asciiTheme="minorHAnsi" w:hAnsi="Calibri" w:cs="Calibri"/>
                <w:spacing w:val="-1"/>
                <w:sz w:val="18"/>
                <w:szCs w:val="18"/>
              </w:rPr>
              <w:t>S202</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Computer Organization Principle</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CS207</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CS203</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Data Structures and Algorithm Analysis</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2/Fall</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EE317</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Advanced Electronic Science Experiment I*</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righ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lastRenderedPageBreak/>
              <w:t>EE318</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Advanced Electronic Science Experiment  II</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roofErr w:type="spellStart"/>
            <w:r>
              <w:rPr>
                <w:rFonts w:asciiTheme="minorHAnsi" w:eastAsia="宋体" w:hAnsi="Calibri" w:cs="Calibri" w:hint="eastAsia"/>
                <w:spacing w:val="-1"/>
                <w:kern w:val="0"/>
                <w:sz w:val="18"/>
                <w:szCs w:val="18"/>
              </w:rPr>
              <w:t>Spr</w:t>
            </w:r>
            <w:proofErr w:type="spellEnd"/>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CS301</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Embedded </w:t>
            </w:r>
            <w:r>
              <w:rPr>
                <w:rFonts w:asciiTheme="minorHAnsi" w:hAnsi="Calibri" w:cs="Calibri"/>
                <w:spacing w:val="-1"/>
                <w:sz w:val="18"/>
                <w:szCs w:val="18"/>
              </w:rPr>
              <w:t>S</w:t>
            </w:r>
            <w:r>
              <w:rPr>
                <w:rFonts w:asciiTheme="minorHAnsi" w:hAnsi="Calibri" w:cs="Calibri" w:hint="default"/>
                <w:spacing w:val="-1"/>
                <w:sz w:val="18"/>
                <w:szCs w:val="18"/>
              </w:rPr>
              <w:t xml:space="preserve">ystem and </w:t>
            </w:r>
            <w:r>
              <w:rPr>
                <w:rFonts w:asciiTheme="minorHAnsi" w:hAnsi="Calibri" w:cs="Calibri"/>
                <w:spacing w:val="-1"/>
                <w:sz w:val="18"/>
                <w:szCs w:val="18"/>
              </w:rPr>
              <w:t>M</w:t>
            </w:r>
            <w:r>
              <w:rPr>
                <w:rFonts w:asciiTheme="minorHAnsi" w:hAnsi="Calibri" w:cs="Calibri" w:hint="default"/>
                <w:spacing w:val="-1"/>
                <w:sz w:val="18"/>
                <w:szCs w:val="18"/>
              </w:rPr>
              <w:t xml:space="preserve">icrocomputer </w:t>
            </w:r>
            <w:r>
              <w:rPr>
                <w:rFonts w:asciiTheme="minorHAnsi" w:hAnsi="Calibri" w:cs="Calibri"/>
                <w:spacing w:val="-1"/>
                <w:sz w:val="18"/>
                <w:szCs w:val="18"/>
              </w:rPr>
              <w:t>P</w:t>
            </w:r>
            <w:r>
              <w:rPr>
                <w:rFonts w:asciiTheme="minorHAnsi" w:hAnsi="Calibri" w:cs="Calibri" w:hint="default"/>
                <w:spacing w:val="-1"/>
                <w:sz w:val="18"/>
                <w:szCs w:val="18"/>
              </w:rPr>
              <w:t>rinciple</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BIO214</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Biomedical Instrumentation and Experiment</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BIO</w:t>
            </w: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EE304</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Integrated Circuit Design</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 xml:space="preserve">EE202 </w:t>
            </w:r>
          </w:p>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 xml:space="preserve">EE204 </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EE308</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Fiber Communication Principles and Techniques</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EE303</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EE405</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Advanced Electronic Science Experiment III</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righ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NA</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w:t>
            </w:r>
            <w:r>
              <w:rPr>
                <w:rFonts w:asciiTheme="minorHAnsi" w:hAnsi="Calibri" w:cs="Calibri"/>
                <w:spacing w:val="-1"/>
                <w:sz w:val="18"/>
                <w:szCs w:val="18"/>
              </w:rPr>
              <w:t>323</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Digital Signal Processing</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EE205</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EE417</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Communications System Design II</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EE316 EE307 EE206</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EE419</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Biosensor</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jc w:val="center"/>
              <w:rPr>
                <w:rFonts w:asciiTheme="minorHAnsi"/>
                <w:kern w:val="0"/>
              </w:rPr>
            </w:pPr>
            <w:r>
              <w:rPr>
                <w:rFonts w:asciiTheme="minorHAnsi" w:eastAsia="宋体" w:hAnsi="Calibri" w:cs="Calibri" w:hint="eastAsia"/>
                <w:spacing w:val="-1"/>
                <w:kern w:val="0"/>
                <w:sz w:val="18"/>
                <w:szCs w:val="18"/>
              </w:rPr>
              <w:t>NA</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EE470</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Industrial </w:t>
            </w:r>
            <w:r>
              <w:rPr>
                <w:rFonts w:asciiTheme="minorHAnsi" w:hAnsi="Calibri" w:cs="Calibri"/>
                <w:spacing w:val="-1"/>
                <w:sz w:val="18"/>
                <w:szCs w:val="18"/>
              </w:rPr>
              <w:t>P</w:t>
            </w:r>
            <w:r>
              <w:rPr>
                <w:rFonts w:asciiTheme="minorHAnsi" w:hAnsi="Calibri" w:cs="Calibri" w:hint="default"/>
                <w:spacing w:val="-1"/>
                <w:sz w:val="18"/>
                <w:szCs w:val="18"/>
              </w:rPr>
              <w:t>ractice</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16</w:t>
            </w:r>
          </w:p>
        </w:tc>
        <w:tc>
          <w:tcPr>
            <w:tcW w:w="708"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proofErr w:type="spellStart"/>
            <w:r>
              <w:rPr>
                <w:rFonts w:asciiTheme="minorHAnsi" w:hAnsi="Calibri" w:cs="Calibri"/>
                <w:spacing w:val="-1"/>
                <w:sz w:val="18"/>
                <w:szCs w:val="18"/>
              </w:rPr>
              <w:t>Smr</w:t>
            </w:r>
            <w:proofErr w:type="spellEnd"/>
            <w:r>
              <w:rPr>
                <w:rFonts w:asciiTheme="minorHAnsi" w:hAnsi="Calibri" w:cs="Calibri"/>
                <w:spacing w:val="-1"/>
                <w:sz w:val="18"/>
                <w:szCs w:val="18"/>
              </w:rPr>
              <w:t>.</w:t>
            </w:r>
          </w:p>
        </w:tc>
        <w:tc>
          <w:tcPr>
            <w:tcW w:w="993"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roofErr w:type="spellStart"/>
            <w:r>
              <w:rPr>
                <w:rFonts w:asciiTheme="minorHAnsi" w:hAnsi="Calibri" w:cs="Calibri"/>
                <w:spacing w:val="-1"/>
                <w:sz w:val="18"/>
                <w:szCs w:val="18"/>
              </w:rPr>
              <w:t>Smr</w:t>
            </w:r>
            <w:proofErr w:type="spellEnd"/>
            <w:r>
              <w:rPr>
                <w:rFonts w:asciiTheme="minorHAnsi" w:hAnsi="Calibri" w:cs="Calibri"/>
                <w:spacing w:val="-1"/>
                <w:sz w:val="18"/>
                <w:szCs w:val="18"/>
              </w:rPr>
              <w:t>.</w:t>
            </w:r>
          </w:p>
        </w:tc>
        <w:tc>
          <w:tcPr>
            <w:tcW w:w="992"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NA</w:t>
            </w:r>
          </w:p>
        </w:tc>
        <w:tc>
          <w:tcPr>
            <w:tcW w:w="987" w:type="dxa"/>
            <w:tcBorders>
              <w:top w:val="single" w:sz="4" w:space="0" w:color="auto"/>
              <w:bottom w:val="single" w:sz="4" w:space="0" w:color="auto"/>
            </w:tcBorders>
            <w:shd w:val="clear" w:color="auto" w:fill="FFFFFF" w:themeFill="background1"/>
            <w:vAlign w:val="center"/>
          </w:tcPr>
          <w:p w:rsidR="00C07480" w:rsidRDefault="00C07480">
            <w:pPr>
              <w:jc w:val="center"/>
              <w:rPr>
                <w:rFonts w:asciiTheme="minorHAnsi"/>
                <w:kern w:val="0"/>
              </w:rPr>
            </w:pPr>
            <w:r>
              <w:rPr>
                <w:rFonts w:asciiTheme="minorHAnsi" w:eastAsia="宋体" w:hAnsi="Calibri" w:cs="Calibri" w:hint="eastAsia"/>
                <w:spacing w:val="-1"/>
                <w:kern w:val="0"/>
                <w:sz w:val="18"/>
                <w:szCs w:val="18"/>
              </w:rPr>
              <w:t>NA</w:t>
            </w:r>
          </w:p>
        </w:tc>
        <w:tc>
          <w:tcPr>
            <w:tcW w:w="1134" w:type="dxa"/>
            <w:tcBorders>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EE480</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Projects of Science and Technology Innovation</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p>
        </w:tc>
        <w:tc>
          <w:tcPr>
            <w:tcW w:w="708"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p>
        </w:tc>
        <w:tc>
          <w:tcPr>
            <w:tcW w:w="993"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p>
        </w:tc>
        <w:tc>
          <w:tcPr>
            <w:tcW w:w="992"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NA</w:t>
            </w:r>
          </w:p>
        </w:tc>
        <w:tc>
          <w:tcPr>
            <w:tcW w:w="987" w:type="dxa"/>
            <w:tcBorders>
              <w:top w:val="single" w:sz="4" w:space="0" w:color="auto"/>
              <w:bottom w:val="single" w:sz="4" w:space="0" w:color="auto"/>
            </w:tcBorders>
            <w:shd w:val="clear" w:color="auto" w:fill="FFFFFF" w:themeFill="background1"/>
            <w:vAlign w:val="center"/>
          </w:tcPr>
          <w:p w:rsidR="00C07480" w:rsidRDefault="00C07480">
            <w:pPr>
              <w:jc w:val="center"/>
              <w:rPr>
                <w:rFonts w:asciiTheme="minorHAnsi"/>
                <w:kern w:val="0"/>
              </w:rPr>
            </w:pPr>
            <w:r>
              <w:rPr>
                <w:rFonts w:asciiTheme="minorHAnsi" w:eastAsia="宋体" w:hAnsi="Calibri" w:cs="Calibri" w:hint="eastAsia"/>
                <w:spacing w:val="-1"/>
                <w:kern w:val="0"/>
                <w:sz w:val="18"/>
                <w:szCs w:val="18"/>
              </w:rPr>
              <w:t>NA</w:t>
            </w:r>
          </w:p>
        </w:tc>
        <w:tc>
          <w:tcPr>
            <w:tcW w:w="1134" w:type="dxa"/>
            <w:tcBorders>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EE490</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Thesis(Graduation </w:t>
            </w:r>
            <w:r>
              <w:rPr>
                <w:rFonts w:asciiTheme="minorHAnsi" w:hAnsi="Calibri" w:cs="Calibri"/>
                <w:spacing w:val="-1"/>
                <w:sz w:val="18"/>
                <w:szCs w:val="18"/>
              </w:rPr>
              <w:t>P</w:t>
            </w:r>
            <w:r>
              <w:rPr>
                <w:rFonts w:asciiTheme="minorHAnsi" w:hAnsi="Calibri" w:cs="Calibri" w:hint="default"/>
                <w:spacing w:val="-1"/>
                <w:sz w:val="18"/>
                <w:szCs w:val="18"/>
              </w:rPr>
              <w:t>roject)</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8</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8</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8</w:t>
            </w:r>
          </w:p>
        </w:tc>
        <w:tc>
          <w:tcPr>
            <w:tcW w:w="708"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&amp;Spr.</w:t>
            </w:r>
          </w:p>
        </w:tc>
        <w:tc>
          <w:tcPr>
            <w:tcW w:w="993"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4/Fall</w:t>
            </w:r>
          </w:p>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&amp;Spr.</w:t>
            </w:r>
          </w:p>
        </w:tc>
        <w:tc>
          <w:tcPr>
            <w:tcW w:w="992"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NA</w:t>
            </w:r>
          </w:p>
        </w:tc>
        <w:tc>
          <w:tcPr>
            <w:tcW w:w="987" w:type="dxa"/>
            <w:tcBorders>
              <w:top w:val="single" w:sz="4" w:space="0" w:color="auto"/>
              <w:bottom w:val="single" w:sz="4" w:space="0" w:color="auto"/>
            </w:tcBorders>
            <w:shd w:val="clear" w:color="auto" w:fill="FFFFFF" w:themeFill="background1"/>
            <w:vAlign w:val="center"/>
          </w:tcPr>
          <w:p w:rsidR="00C07480" w:rsidRDefault="00C07480">
            <w:pPr>
              <w:jc w:val="center"/>
              <w:rPr>
                <w:rFonts w:asciiTheme="minorHAnsi"/>
                <w:kern w:val="0"/>
              </w:rPr>
            </w:pPr>
            <w:r>
              <w:rPr>
                <w:rFonts w:asciiTheme="minorHAnsi" w:eastAsia="宋体" w:hAnsi="Calibri" w:cs="Calibri" w:hint="eastAsia"/>
                <w:spacing w:val="-1"/>
                <w:kern w:val="0"/>
                <w:sz w:val="18"/>
                <w:szCs w:val="18"/>
              </w:rPr>
              <w:t>NA</w:t>
            </w:r>
          </w:p>
        </w:tc>
        <w:tc>
          <w:tcPr>
            <w:tcW w:w="1134" w:type="dxa"/>
            <w:tcBorders>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119"/>
              <w:jc w:val="center"/>
              <w:rPr>
                <w:rFonts w:asciiTheme="minorHAnsi" w:hAnsi="Calibri" w:cs="Calibri" w:hint="default"/>
                <w:sz w:val="18"/>
              </w:rPr>
            </w:pPr>
            <w:r>
              <w:rPr>
                <w:rFonts w:asciiTheme="minorHAnsi" w:hAnsi="Calibri" w:cs="Calibri"/>
                <w:spacing w:val="-1"/>
                <w:sz w:val="18"/>
              </w:rPr>
              <w:t>EE303</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Fundamental of Optoelectronic Technology</w:t>
            </w:r>
          </w:p>
        </w:tc>
        <w:tc>
          <w:tcPr>
            <w:tcW w:w="709" w:type="dxa"/>
            <w:tcBorders>
              <w:top w:val="single" w:sz="4" w:space="0" w:color="auto"/>
              <w:bottom w:val="single" w:sz="4" w:space="0" w:color="auto"/>
            </w:tcBorders>
            <w:vAlign w:val="center"/>
          </w:tcPr>
          <w:p w:rsidR="00C07480" w:rsidRDefault="00C07480">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67" w:type="dxa"/>
            <w:tcBorders>
              <w:top w:val="single" w:sz="4" w:space="0" w:color="auto"/>
              <w:bottom w:val="single" w:sz="4" w:space="0" w:color="auto"/>
            </w:tcBorders>
            <w:vAlign w:val="center"/>
          </w:tcPr>
          <w:p w:rsidR="00C07480" w:rsidRDefault="00C07480">
            <w:pPr>
              <w:jc w:val="center"/>
              <w:rPr>
                <w:rFonts w:asciiTheme="minorHAnsi" w:eastAsia="宋体" w:hAnsi="Calibri"/>
                <w:kern w:val="0"/>
                <w:sz w:val="18"/>
                <w:szCs w:val="21"/>
              </w:rPr>
            </w:pPr>
            <w:r>
              <w:rPr>
                <w:rFonts w:asciiTheme="minorHAnsi" w:eastAsia="宋体" w:hAnsi="Calibri" w:hint="eastAsia"/>
                <w:kern w:val="0"/>
                <w:sz w:val="18"/>
                <w:szCs w:val="21"/>
              </w:rPr>
              <w:t>1</w:t>
            </w:r>
          </w:p>
        </w:tc>
        <w:tc>
          <w:tcPr>
            <w:tcW w:w="567" w:type="dxa"/>
            <w:tcBorders>
              <w:top w:val="single" w:sz="4" w:space="0" w:color="auto"/>
              <w:bottom w:val="single" w:sz="4" w:space="0" w:color="auto"/>
            </w:tcBorders>
            <w:vAlign w:val="center"/>
          </w:tcPr>
          <w:p w:rsidR="00C07480" w:rsidRDefault="00C07480">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708" w:type="dxa"/>
            <w:tcBorders>
              <w:top w:val="single" w:sz="4" w:space="0" w:color="auto"/>
              <w:bottom w:val="single" w:sz="4" w:space="0" w:color="auto"/>
            </w:tcBorders>
            <w:vAlign w:val="center"/>
          </w:tcPr>
          <w:p w:rsidR="00C07480" w:rsidRDefault="00C07480">
            <w:pPr>
              <w:jc w:val="center"/>
              <w:rPr>
                <w:rFonts w:asciiTheme="minorHAnsi" w:eastAsia="宋体" w:hAnsi="Calibri"/>
                <w:kern w:val="0"/>
                <w:sz w:val="18"/>
                <w:szCs w:val="21"/>
              </w:rPr>
            </w:pPr>
            <w:r>
              <w:rPr>
                <w:rFonts w:asciiTheme="minorHAnsi" w:eastAsia="宋体" w:hAnsi="Calibri" w:hint="eastAsia"/>
                <w:kern w:val="0"/>
                <w:sz w:val="18"/>
                <w:szCs w:val="21"/>
              </w:rPr>
              <w:t>Fall</w:t>
            </w:r>
          </w:p>
        </w:tc>
        <w:tc>
          <w:tcPr>
            <w:tcW w:w="993" w:type="dxa"/>
            <w:tcBorders>
              <w:top w:val="single" w:sz="4" w:space="0" w:color="auto"/>
              <w:bottom w:val="single" w:sz="4" w:space="0" w:color="auto"/>
            </w:tcBorders>
            <w:vAlign w:val="center"/>
          </w:tcPr>
          <w:p w:rsidR="00C07480" w:rsidRDefault="00C07480">
            <w:pPr>
              <w:jc w:val="center"/>
              <w:rPr>
                <w:rFonts w:asciiTheme="minorHAnsi" w:eastAsia="宋体" w:hAnsi="Calibri"/>
                <w:kern w:val="0"/>
                <w:sz w:val="18"/>
                <w:szCs w:val="21"/>
              </w:rPr>
            </w:pPr>
            <w:r>
              <w:rPr>
                <w:rFonts w:asciiTheme="minorHAnsi" w:eastAsia="宋体" w:hAnsi="Calibri" w:hint="eastAsia"/>
                <w:kern w:val="0"/>
                <w:sz w:val="18"/>
                <w:szCs w:val="21"/>
              </w:rPr>
              <w:t>3/Fall</w:t>
            </w:r>
          </w:p>
        </w:tc>
        <w:tc>
          <w:tcPr>
            <w:tcW w:w="992" w:type="dxa"/>
            <w:tcBorders>
              <w:top w:val="single" w:sz="4" w:space="0" w:color="auto"/>
              <w:bottom w:val="single" w:sz="4" w:space="0" w:color="auto"/>
            </w:tcBorders>
            <w:vAlign w:val="center"/>
          </w:tcPr>
          <w:p w:rsidR="00C07480" w:rsidRDefault="00C07480">
            <w:pPr>
              <w:jc w:val="center"/>
              <w:rPr>
                <w:rFonts w:asciiTheme="minorHAnsi" w:eastAsia="宋体" w:hAnsi="Calibri"/>
                <w:kern w:val="0"/>
                <w:sz w:val="18"/>
                <w:szCs w:val="21"/>
              </w:rPr>
            </w:pPr>
            <w:r>
              <w:rPr>
                <w:rFonts w:asciiTheme="minorHAnsi" w:eastAsia="宋体" w:hAnsi="Calibri"/>
                <w:kern w:val="0"/>
                <w:sz w:val="18"/>
                <w:szCs w:val="21"/>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jc w:val="center"/>
              <w:rPr>
                <w:rFonts w:asciiTheme="minorHAnsi"/>
                <w:kern w:val="0"/>
              </w:rPr>
            </w:pPr>
            <w:r>
              <w:rPr>
                <w:rFonts w:asciiTheme="minorHAnsi" w:eastAsia="宋体" w:hAnsi="Calibri" w:cs="Calibri" w:hint="eastAsia"/>
                <w:spacing w:val="-1"/>
                <w:kern w:val="0"/>
                <w:sz w:val="18"/>
                <w:szCs w:val="18"/>
              </w:rPr>
              <w:t>NA</w:t>
            </w:r>
          </w:p>
        </w:tc>
        <w:tc>
          <w:tcPr>
            <w:tcW w:w="1134" w:type="dxa"/>
            <w:tcBorders>
              <w:bottom w:val="single" w:sz="4" w:space="0" w:color="auto"/>
            </w:tcBorders>
            <w:vAlign w:val="center"/>
          </w:tcPr>
          <w:p w:rsidR="00C07480" w:rsidRDefault="00C07480">
            <w:pPr>
              <w:jc w:val="center"/>
              <w:rPr>
                <w:rFonts w:asciiTheme="minorHAnsi" w:eastAsia="宋体" w:hAnsi="Calibri"/>
                <w:kern w:val="0"/>
                <w:sz w:val="18"/>
                <w:szCs w:val="21"/>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EE305</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VLSI Technology</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EE202</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EE306</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MEMS</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8"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3"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PHY101a</w:t>
            </w:r>
          </w:p>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EE311</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Optical Design</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1</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4</w:t>
            </w:r>
          </w:p>
        </w:tc>
        <w:tc>
          <w:tcPr>
            <w:tcW w:w="708" w:type="dxa"/>
            <w:tcBorders>
              <w:top w:val="single" w:sz="4" w:space="0" w:color="auto"/>
              <w:bottom w:val="single" w:sz="4" w:space="0" w:color="auto"/>
            </w:tcBorders>
            <w:vAlign w:val="center"/>
          </w:tcPr>
          <w:p w:rsidR="00C07480" w:rsidRDefault="00C07480">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Fall</w:t>
            </w:r>
          </w:p>
        </w:tc>
        <w:tc>
          <w:tcPr>
            <w:tcW w:w="993" w:type="dxa"/>
            <w:tcBorders>
              <w:top w:val="single" w:sz="4" w:space="0" w:color="auto"/>
              <w:bottom w:val="single" w:sz="4" w:space="0" w:color="auto"/>
            </w:tcBorders>
            <w:vAlign w:val="center"/>
          </w:tcPr>
          <w:p w:rsidR="00C07480" w:rsidRDefault="00C07480">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3/Fall</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PHY307</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EE320</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Integrated Circuit Fabrication Laboratory</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1.5</w:t>
            </w:r>
          </w:p>
        </w:tc>
        <w:tc>
          <w:tcPr>
            <w:tcW w:w="567"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4.5</w:t>
            </w:r>
          </w:p>
        </w:tc>
        <w:tc>
          <w:tcPr>
            <w:tcW w:w="708"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3"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3/Spr./Fall</w:t>
            </w:r>
          </w:p>
        </w:tc>
        <w:tc>
          <w:tcPr>
            <w:tcW w:w="992"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w:t>
            </w:r>
          </w:p>
        </w:tc>
        <w:tc>
          <w:tcPr>
            <w:tcW w:w="1134" w:type="dxa"/>
            <w:tcBorders>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EE322</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Optoelectronics Devices Fabrication Laboratory</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2</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w:t>
            </w:r>
          </w:p>
        </w:tc>
        <w:tc>
          <w:tcPr>
            <w:tcW w:w="567"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708"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3"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w:t>
            </w:r>
          </w:p>
        </w:tc>
        <w:tc>
          <w:tcPr>
            <w:tcW w:w="992"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 xml:space="preserve">EE203 EE204 </w:t>
            </w:r>
            <w:r>
              <w:rPr>
                <w:rFonts w:asciiTheme="minorHAnsi" w:eastAsia="宋体" w:hAnsi="Calibri" w:cs="Calibri" w:hint="eastAsia"/>
                <w:kern w:val="0"/>
                <w:sz w:val="18"/>
                <w:szCs w:val="18"/>
              </w:rPr>
              <w:lastRenderedPageBreak/>
              <w:t>EE303 EE309 EE310</w:t>
            </w:r>
          </w:p>
        </w:tc>
        <w:tc>
          <w:tcPr>
            <w:tcW w:w="1134" w:type="dxa"/>
            <w:tcBorders>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lastRenderedPageBreak/>
              <w:t>EE325</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Nonlinear Optimization Techniques for Electrical Engineering</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w:t>
            </w:r>
          </w:p>
        </w:tc>
        <w:tc>
          <w:tcPr>
            <w:tcW w:w="567"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708"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3"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3/Fall</w:t>
            </w:r>
          </w:p>
        </w:tc>
        <w:tc>
          <w:tcPr>
            <w:tcW w:w="992"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C07480" w:rsidRDefault="00C07480">
            <w:pPr>
              <w:spacing w:before="31"/>
              <w:jc w:val="center"/>
              <w:rPr>
                <w:rFonts w:asciiTheme="minorHAnsi" w:eastAsia="宋体" w:hAnsi="Calibri" w:cs="Calibri"/>
                <w:kern w:val="0"/>
                <w:sz w:val="18"/>
                <w:szCs w:val="18"/>
              </w:rPr>
            </w:pPr>
            <w:r>
              <w:rPr>
                <w:rFonts w:asciiTheme="minorHAnsi" w:hAnsi="Calibri" w:cs="Calibri"/>
                <w:spacing w:val="-1"/>
                <w:kern w:val="0"/>
                <w:sz w:val="18"/>
                <w:szCs w:val="18"/>
              </w:rPr>
              <w:t>MA103b</w:t>
            </w:r>
          </w:p>
        </w:tc>
        <w:tc>
          <w:tcPr>
            <w:tcW w:w="1134" w:type="dxa"/>
            <w:tcBorders>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EE326</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Digital Image Processing</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8"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3"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992" w:type="dxa"/>
            <w:tcBorders>
              <w:top w:val="single" w:sz="4" w:space="0" w:color="auto"/>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EE323</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EE328</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Speech Signal Processing</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8"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3"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992"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EE330</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DSP Design and Simulation</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1.5</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1.5</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8"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3"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992"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EE332</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Digital System Design</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8"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3"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992" w:type="dxa"/>
            <w:tcBorders>
              <w:top w:val="single" w:sz="4" w:space="0" w:color="auto"/>
              <w:bottom w:val="single" w:sz="4" w:space="0" w:color="auto"/>
            </w:tcBorders>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EE323</w:t>
            </w:r>
          </w:p>
        </w:tc>
        <w:tc>
          <w:tcPr>
            <w:tcW w:w="1134" w:type="dxa"/>
            <w:tcBorders>
              <w:bottom w:val="single" w:sz="4" w:space="0" w:color="auto"/>
            </w:tcBorders>
            <w:vAlign w:val="center"/>
          </w:tcPr>
          <w:p w:rsidR="00C07480" w:rsidRDefault="00C07480">
            <w:pPr>
              <w:spacing w:before="54"/>
              <w:jc w:val="center"/>
              <w:rPr>
                <w:rFonts w:asciiTheme="minorHAnsi" w:eastAsia="宋体" w:hAnsi="Calibri" w:cs="Calibri"/>
                <w:spacing w:val="-1"/>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EE409</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Ultrafast Photonics</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w:t>
            </w:r>
          </w:p>
        </w:tc>
        <w:tc>
          <w:tcPr>
            <w:tcW w:w="567"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708"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3"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4/Fall</w:t>
            </w:r>
          </w:p>
        </w:tc>
        <w:tc>
          <w:tcPr>
            <w:tcW w:w="992" w:type="dxa"/>
            <w:tcBorders>
              <w:top w:val="single" w:sz="4" w:space="0" w:color="auto"/>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NA</w:t>
            </w:r>
          </w:p>
        </w:tc>
        <w:tc>
          <w:tcPr>
            <w:tcW w:w="1134" w:type="dxa"/>
            <w:tcBorders>
              <w:bottom w:val="single" w:sz="4" w:space="0" w:color="auto"/>
            </w:tcBorders>
            <w:vAlign w:val="center"/>
          </w:tcPr>
          <w:p w:rsidR="00C07480" w:rsidRDefault="00C07480">
            <w:pPr>
              <w:spacing w:before="31"/>
              <w:jc w:val="center"/>
              <w:rPr>
                <w:rFonts w:asciiTheme="minorHAnsi" w:eastAsia="宋体" w:hAnsi="Calibri" w:cs="Calibri"/>
                <w:kern w:val="0"/>
                <w:sz w:val="18"/>
                <w:szCs w:val="18"/>
              </w:rPr>
            </w:pP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CS303</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Artificial Intelligence</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1</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4</w:t>
            </w:r>
          </w:p>
        </w:tc>
        <w:tc>
          <w:tcPr>
            <w:tcW w:w="708"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Fall</w:t>
            </w:r>
          </w:p>
        </w:tc>
        <w:tc>
          <w:tcPr>
            <w:tcW w:w="993"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3/Fall</w:t>
            </w:r>
          </w:p>
        </w:tc>
        <w:tc>
          <w:tcPr>
            <w:tcW w:w="992"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GE105</w:t>
            </w:r>
          </w:p>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CS203</w:t>
            </w:r>
          </w:p>
        </w:tc>
        <w:tc>
          <w:tcPr>
            <w:tcW w:w="1134" w:type="dxa"/>
            <w:tcBorders>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CS</w:t>
            </w: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CS309</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Object-Oriented Analysis and Design</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1</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4</w:t>
            </w:r>
          </w:p>
        </w:tc>
        <w:tc>
          <w:tcPr>
            <w:tcW w:w="708"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Fall</w:t>
            </w:r>
          </w:p>
        </w:tc>
        <w:tc>
          <w:tcPr>
            <w:tcW w:w="993"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3/Fall</w:t>
            </w:r>
          </w:p>
        </w:tc>
        <w:tc>
          <w:tcPr>
            <w:tcW w:w="992"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CS202</w:t>
            </w:r>
          </w:p>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CS203</w:t>
            </w:r>
          </w:p>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GE105</w:t>
            </w:r>
          </w:p>
        </w:tc>
        <w:tc>
          <w:tcPr>
            <w:tcW w:w="1134" w:type="dxa"/>
            <w:tcBorders>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CS</w:t>
            </w:r>
          </w:p>
        </w:tc>
      </w:tr>
      <w:tr w:rsidR="00C07480"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CS302</w:t>
            </w:r>
          </w:p>
        </w:tc>
        <w:tc>
          <w:tcPr>
            <w:tcW w:w="1985"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Operating Systems</w:t>
            </w:r>
          </w:p>
        </w:tc>
        <w:tc>
          <w:tcPr>
            <w:tcW w:w="709"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3</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1</w:t>
            </w:r>
          </w:p>
        </w:tc>
        <w:tc>
          <w:tcPr>
            <w:tcW w:w="567"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4</w:t>
            </w:r>
          </w:p>
        </w:tc>
        <w:tc>
          <w:tcPr>
            <w:tcW w:w="708"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Spr.</w:t>
            </w:r>
          </w:p>
        </w:tc>
        <w:tc>
          <w:tcPr>
            <w:tcW w:w="993"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3/Spr.</w:t>
            </w:r>
          </w:p>
        </w:tc>
        <w:tc>
          <w:tcPr>
            <w:tcW w:w="992" w:type="dxa"/>
            <w:tcBorders>
              <w:top w:val="single" w:sz="4" w:space="0" w:color="auto"/>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C/E</w:t>
            </w:r>
          </w:p>
        </w:tc>
        <w:tc>
          <w:tcPr>
            <w:tcW w:w="987" w:type="dxa"/>
            <w:tcBorders>
              <w:top w:val="single" w:sz="4" w:space="0" w:color="auto"/>
              <w:bottom w:val="single" w:sz="4" w:space="0" w:color="auto"/>
            </w:tcBorders>
            <w:shd w:val="clear" w:color="auto" w:fill="FFFFFF" w:themeFill="background1"/>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CS301</w:t>
            </w:r>
          </w:p>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(EE319)</w:t>
            </w:r>
          </w:p>
        </w:tc>
        <w:tc>
          <w:tcPr>
            <w:tcW w:w="1134" w:type="dxa"/>
            <w:tcBorders>
              <w:bottom w:val="single" w:sz="4" w:space="0" w:color="auto"/>
            </w:tcBorders>
            <w:vAlign w:val="center"/>
          </w:tcPr>
          <w:p w:rsidR="00C07480" w:rsidRDefault="00C07480">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CS</w:t>
            </w:r>
          </w:p>
        </w:tc>
      </w:tr>
      <w:tr w:rsidR="002E36EA" w:rsidDel="002E36EA"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EE327</w:t>
            </w:r>
          </w:p>
        </w:tc>
        <w:tc>
          <w:tcPr>
            <w:tcW w:w="1985"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Fundamentals of Information Optics</w:t>
            </w:r>
          </w:p>
        </w:tc>
        <w:tc>
          <w:tcPr>
            <w:tcW w:w="709"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3</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1</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4</w:t>
            </w:r>
          </w:p>
        </w:tc>
        <w:tc>
          <w:tcPr>
            <w:tcW w:w="708"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Fall</w:t>
            </w:r>
          </w:p>
        </w:tc>
        <w:tc>
          <w:tcPr>
            <w:tcW w:w="993"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3/</w:t>
            </w:r>
            <w:r>
              <w:rPr>
                <w:rFonts w:ascii="Calibri" w:hAnsi="Calibri" w:cs="Calibri"/>
                <w:sz w:val="18"/>
                <w:szCs w:val="18"/>
              </w:rPr>
              <w:t>F</w:t>
            </w:r>
          </w:p>
        </w:tc>
        <w:tc>
          <w:tcPr>
            <w:tcW w:w="992"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C/E</w:t>
            </w:r>
          </w:p>
        </w:tc>
        <w:tc>
          <w:tcPr>
            <w:tcW w:w="987" w:type="dxa"/>
            <w:tcBorders>
              <w:top w:val="single" w:sz="4" w:space="0" w:color="auto"/>
              <w:bottom w:val="single" w:sz="4" w:space="0" w:color="auto"/>
            </w:tcBorders>
            <w:shd w:val="clear" w:color="auto" w:fill="FFFFFF" w:themeFill="background1"/>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 xml:space="preserve">EE205 </w:t>
            </w:r>
          </w:p>
        </w:tc>
        <w:tc>
          <w:tcPr>
            <w:tcW w:w="1134" w:type="dxa"/>
            <w:tcBorders>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p>
        </w:tc>
      </w:tr>
      <w:tr w:rsidR="002E36EA" w:rsidDel="002E36EA"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EE329</w:t>
            </w:r>
          </w:p>
        </w:tc>
        <w:tc>
          <w:tcPr>
            <w:tcW w:w="1985"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Liquid crystal optoelectronics</w:t>
            </w:r>
          </w:p>
        </w:tc>
        <w:tc>
          <w:tcPr>
            <w:tcW w:w="709"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2</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1</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3</w:t>
            </w:r>
          </w:p>
        </w:tc>
        <w:tc>
          <w:tcPr>
            <w:tcW w:w="708"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Fall</w:t>
            </w:r>
          </w:p>
        </w:tc>
        <w:tc>
          <w:tcPr>
            <w:tcW w:w="993" w:type="dxa"/>
            <w:tcBorders>
              <w:top w:val="single" w:sz="4" w:space="0" w:color="auto"/>
              <w:bottom w:val="single" w:sz="4" w:space="0" w:color="auto"/>
            </w:tcBorders>
            <w:vAlign w:val="center"/>
          </w:tcPr>
          <w:p w:rsidR="002E36EA" w:rsidDel="002E36EA" w:rsidRDefault="002E36EA" w:rsidP="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3/</w:t>
            </w:r>
            <w:r>
              <w:rPr>
                <w:rFonts w:ascii="Calibri" w:hAnsi="Calibri" w:cs="Calibri"/>
                <w:sz w:val="18"/>
                <w:szCs w:val="18"/>
              </w:rPr>
              <w:t>F</w:t>
            </w:r>
            <w:r w:rsidDel="002E36EA">
              <w:rPr>
                <w:rFonts w:asciiTheme="minorHAnsi" w:hAnsi="Calibri" w:cs="Calibri"/>
                <w:sz w:val="18"/>
                <w:szCs w:val="18"/>
              </w:rPr>
              <w:t xml:space="preserve"> </w:t>
            </w:r>
          </w:p>
        </w:tc>
        <w:tc>
          <w:tcPr>
            <w:tcW w:w="992"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C</w:t>
            </w:r>
          </w:p>
        </w:tc>
        <w:tc>
          <w:tcPr>
            <w:tcW w:w="987" w:type="dxa"/>
            <w:tcBorders>
              <w:top w:val="single" w:sz="4" w:space="0" w:color="auto"/>
              <w:bottom w:val="single" w:sz="4" w:space="0" w:color="auto"/>
            </w:tcBorders>
            <w:shd w:val="clear" w:color="auto" w:fill="FFFFFF" w:themeFill="background1"/>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 xml:space="preserve">EE210 </w:t>
            </w:r>
          </w:p>
        </w:tc>
        <w:tc>
          <w:tcPr>
            <w:tcW w:w="1134" w:type="dxa"/>
            <w:tcBorders>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p>
        </w:tc>
      </w:tr>
      <w:tr w:rsidR="002E36EA" w:rsidDel="002E36EA"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EES101</w:t>
            </w:r>
          </w:p>
        </w:tc>
        <w:tc>
          <w:tcPr>
            <w:tcW w:w="1985"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Brief Introduction of Creative Electronic Design I</w:t>
            </w:r>
          </w:p>
        </w:tc>
        <w:tc>
          <w:tcPr>
            <w:tcW w:w="709"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1</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0.5</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6</w:t>
            </w:r>
          </w:p>
        </w:tc>
        <w:tc>
          <w:tcPr>
            <w:tcW w:w="708"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Sum</w:t>
            </w:r>
          </w:p>
        </w:tc>
        <w:tc>
          <w:tcPr>
            <w:tcW w:w="993"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3/</w:t>
            </w:r>
            <w:r>
              <w:rPr>
                <w:rFonts w:ascii="Calibri" w:hAnsi="Calibri" w:cs="Calibri"/>
                <w:sz w:val="18"/>
                <w:szCs w:val="18"/>
              </w:rPr>
              <w:t xml:space="preserve"> Sum</w:t>
            </w:r>
          </w:p>
        </w:tc>
        <w:tc>
          <w:tcPr>
            <w:tcW w:w="992"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C</w:t>
            </w:r>
          </w:p>
        </w:tc>
        <w:tc>
          <w:tcPr>
            <w:tcW w:w="987" w:type="dxa"/>
            <w:tcBorders>
              <w:top w:val="single" w:sz="4" w:space="0" w:color="auto"/>
              <w:bottom w:val="single" w:sz="4" w:space="0" w:color="auto"/>
            </w:tcBorders>
            <w:shd w:val="clear" w:color="auto" w:fill="FFFFFF" w:themeFill="background1"/>
            <w:vAlign w:val="center"/>
          </w:tcPr>
          <w:p w:rsidR="002E36EA" w:rsidRPr="00E227BF" w:rsidRDefault="002E36EA" w:rsidP="00B37359">
            <w:pPr>
              <w:spacing w:before="31"/>
              <w:jc w:val="center"/>
              <w:rPr>
                <w:rFonts w:ascii="Calibri" w:eastAsia="宋体" w:hAnsi="Calibri" w:cs="Calibri"/>
                <w:sz w:val="18"/>
                <w:szCs w:val="18"/>
              </w:rPr>
            </w:pPr>
            <w:r w:rsidRPr="00E227BF">
              <w:rPr>
                <w:rFonts w:ascii="Calibri" w:eastAsia="宋体" w:hAnsi="Calibri" w:cs="Calibri" w:hint="eastAsia"/>
                <w:sz w:val="18"/>
                <w:szCs w:val="18"/>
              </w:rPr>
              <w:t>PHY101a</w:t>
            </w:r>
          </w:p>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PHY102a</w:t>
            </w:r>
          </w:p>
        </w:tc>
        <w:tc>
          <w:tcPr>
            <w:tcW w:w="1134" w:type="dxa"/>
            <w:tcBorders>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p>
        </w:tc>
      </w:tr>
      <w:tr w:rsidR="002E36EA" w:rsidDel="002E36EA"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EES102</w:t>
            </w:r>
          </w:p>
        </w:tc>
        <w:tc>
          <w:tcPr>
            <w:tcW w:w="1985" w:type="dxa"/>
            <w:tcBorders>
              <w:top w:val="single" w:sz="4" w:space="0" w:color="auto"/>
              <w:bottom w:val="single" w:sz="4" w:space="0" w:color="auto"/>
            </w:tcBorders>
            <w:vAlign w:val="center"/>
          </w:tcPr>
          <w:p w:rsidR="002E36EA" w:rsidDel="002E36EA" w:rsidRDefault="002E36EA" w:rsidP="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DIY Project: Assembling an iphone6</w:t>
            </w:r>
          </w:p>
        </w:tc>
        <w:tc>
          <w:tcPr>
            <w:tcW w:w="709"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2</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2</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8</w:t>
            </w:r>
          </w:p>
        </w:tc>
        <w:tc>
          <w:tcPr>
            <w:tcW w:w="708"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Sum</w:t>
            </w:r>
          </w:p>
        </w:tc>
        <w:tc>
          <w:tcPr>
            <w:tcW w:w="993"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3/</w:t>
            </w:r>
            <w:r>
              <w:rPr>
                <w:rFonts w:ascii="Calibri" w:hAnsi="Calibri" w:cs="Calibri"/>
                <w:sz w:val="18"/>
                <w:szCs w:val="18"/>
              </w:rPr>
              <w:t xml:space="preserve"> Sum</w:t>
            </w:r>
          </w:p>
        </w:tc>
        <w:tc>
          <w:tcPr>
            <w:tcW w:w="992"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C</w:t>
            </w:r>
          </w:p>
        </w:tc>
        <w:tc>
          <w:tcPr>
            <w:tcW w:w="987" w:type="dxa"/>
            <w:tcBorders>
              <w:top w:val="single" w:sz="4" w:space="0" w:color="auto"/>
              <w:bottom w:val="single" w:sz="4" w:space="0" w:color="auto"/>
            </w:tcBorders>
            <w:shd w:val="clear" w:color="auto" w:fill="FFFFFF" w:themeFill="background1"/>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NA</w:t>
            </w:r>
          </w:p>
        </w:tc>
        <w:tc>
          <w:tcPr>
            <w:tcW w:w="1134" w:type="dxa"/>
            <w:tcBorders>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p>
        </w:tc>
      </w:tr>
      <w:tr w:rsidR="002E36EA" w:rsidDel="002E36EA"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EES201</w:t>
            </w:r>
          </w:p>
        </w:tc>
        <w:tc>
          <w:tcPr>
            <w:tcW w:w="1985"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Brief Introduction of Creative Electronic Design II</w:t>
            </w:r>
          </w:p>
        </w:tc>
        <w:tc>
          <w:tcPr>
            <w:tcW w:w="709"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0.5</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0.5</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4</w:t>
            </w:r>
          </w:p>
        </w:tc>
        <w:tc>
          <w:tcPr>
            <w:tcW w:w="708"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Sum</w:t>
            </w:r>
          </w:p>
        </w:tc>
        <w:tc>
          <w:tcPr>
            <w:tcW w:w="993"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6/</w:t>
            </w:r>
            <w:r>
              <w:rPr>
                <w:rFonts w:ascii="Calibri" w:hAnsi="Calibri" w:cs="Calibri"/>
                <w:sz w:val="18"/>
                <w:szCs w:val="18"/>
              </w:rPr>
              <w:t xml:space="preserve"> Sum</w:t>
            </w:r>
          </w:p>
        </w:tc>
        <w:tc>
          <w:tcPr>
            <w:tcW w:w="992"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C</w:t>
            </w:r>
          </w:p>
        </w:tc>
        <w:tc>
          <w:tcPr>
            <w:tcW w:w="987" w:type="dxa"/>
            <w:tcBorders>
              <w:top w:val="single" w:sz="4" w:space="0" w:color="auto"/>
              <w:bottom w:val="single" w:sz="4" w:space="0" w:color="auto"/>
            </w:tcBorders>
            <w:shd w:val="clear" w:color="auto" w:fill="FFFFFF" w:themeFill="background1"/>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NA</w:t>
            </w:r>
          </w:p>
        </w:tc>
        <w:tc>
          <w:tcPr>
            <w:tcW w:w="1134" w:type="dxa"/>
            <w:tcBorders>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p>
        </w:tc>
      </w:tr>
      <w:tr w:rsidR="002E36EA" w:rsidDel="002E36EA"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EES202</w:t>
            </w:r>
          </w:p>
        </w:tc>
        <w:tc>
          <w:tcPr>
            <w:tcW w:w="1985"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Design Based on LabVIEW Programming</w:t>
            </w:r>
          </w:p>
        </w:tc>
        <w:tc>
          <w:tcPr>
            <w:tcW w:w="709"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1</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1</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8</w:t>
            </w:r>
          </w:p>
        </w:tc>
        <w:tc>
          <w:tcPr>
            <w:tcW w:w="708"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Sum</w:t>
            </w:r>
          </w:p>
        </w:tc>
        <w:tc>
          <w:tcPr>
            <w:tcW w:w="993"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6/</w:t>
            </w:r>
            <w:r>
              <w:rPr>
                <w:rFonts w:ascii="Calibri" w:hAnsi="Calibri" w:cs="Calibri"/>
                <w:sz w:val="18"/>
                <w:szCs w:val="18"/>
              </w:rPr>
              <w:t xml:space="preserve"> Sum</w:t>
            </w:r>
          </w:p>
        </w:tc>
        <w:tc>
          <w:tcPr>
            <w:tcW w:w="992"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C</w:t>
            </w:r>
          </w:p>
        </w:tc>
        <w:tc>
          <w:tcPr>
            <w:tcW w:w="987" w:type="dxa"/>
            <w:tcBorders>
              <w:top w:val="single" w:sz="4" w:space="0" w:color="auto"/>
              <w:bottom w:val="single" w:sz="4" w:space="0" w:color="auto"/>
            </w:tcBorders>
            <w:shd w:val="clear" w:color="auto" w:fill="FFFFFF" w:themeFill="background1"/>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NA</w:t>
            </w:r>
          </w:p>
        </w:tc>
        <w:tc>
          <w:tcPr>
            <w:tcW w:w="1134" w:type="dxa"/>
            <w:tcBorders>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p>
        </w:tc>
      </w:tr>
      <w:tr w:rsidR="002E36EA" w:rsidDel="002E36EA"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EES203</w:t>
            </w:r>
          </w:p>
        </w:tc>
        <w:tc>
          <w:tcPr>
            <w:tcW w:w="1985"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Innovation and Entrepreneurship</w:t>
            </w:r>
          </w:p>
        </w:tc>
        <w:tc>
          <w:tcPr>
            <w:tcW w:w="709"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0.5</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0.5</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4</w:t>
            </w:r>
          </w:p>
        </w:tc>
        <w:tc>
          <w:tcPr>
            <w:tcW w:w="708"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Sum</w:t>
            </w:r>
          </w:p>
        </w:tc>
        <w:tc>
          <w:tcPr>
            <w:tcW w:w="993"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6/</w:t>
            </w:r>
            <w:r>
              <w:rPr>
                <w:rFonts w:ascii="Calibri" w:hAnsi="Calibri" w:cs="Calibri"/>
                <w:sz w:val="18"/>
                <w:szCs w:val="18"/>
              </w:rPr>
              <w:t xml:space="preserve"> Sum</w:t>
            </w:r>
          </w:p>
        </w:tc>
        <w:tc>
          <w:tcPr>
            <w:tcW w:w="992"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C</w:t>
            </w:r>
          </w:p>
        </w:tc>
        <w:tc>
          <w:tcPr>
            <w:tcW w:w="987" w:type="dxa"/>
            <w:tcBorders>
              <w:top w:val="single" w:sz="4" w:space="0" w:color="auto"/>
              <w:bottom w:val="single" w:sz="4" w:space="0" w:color="auto"/>
            </w:tcBorders>
            <w:shd w:val="clear" w:color="auto" w:fill="FFFFFF" w:themeFill="background1"/>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NA</w:t>
            </w:r>
          </w:p>
        </w:tc>
        <w:tc>
          <w:tcPr>
            <w:tcW w:w="1134" w:type="dxa"/>
            <w:tcBorders>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p>
        </w:tc>
      </w:tr>
      <w:tr w:rsidR="002E36EA" w:rsidDel="002E36EA" w:rsidTr="00DC735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EES204</w:t>
            </w:r>
          </w:p>
        </w:tc>
        <w:tc>
          <w:tcPr>
            <w:tcW w:w="1985"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Fiber Sense Design</w:t>
            </w:r>
          </w:p>
        </w:tc>
        <w:tc>
          <w:tcPr>
            <w:tcW w:w="709"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1</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1</w:t>
            </w:r>
          </w:p>
        </w:tc>
        <w:tc>
          <w:tcPr>
            <w:tcW w:w="567"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8</w:t>
            </w:r>
          </w:p>
        </w:tc>
        <w:tc>
          <w:tcPr>
            <w:tcW w:w="708"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Sum</w:t>
            </w:r>
          </w:p>
        </w:tc>
        <w:tc>
          <w:tcPr>
            <w:tcW w:w="993"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sidRPr="00E227BF">
              <w:rPr>
                <w:rFonts w:ascii="Calibri" w:hAnsi="Calibri" w:cs="Calibri"/>
                <w:sz w:val="18"/>
                <w:szCs w:val="18"/>
              </w:rPr>
              <w:t>6/</w:t>
            </w:r>
            <w:r>
              <w:rPr>
                <w:rFonts w:ascii="Calibri" w:hAnsi="Calibri" w:cs="Calibri"/>
                <w:sz w:val="18"/>
                <w:szCs w:val="18"/>
              </w:rPr>
              <w:t>Sum</w:t>
            </w:r>
          </w:p>
        </w:tc>
        <w:tc>
          <w:tcPr>
            <w:tcW w:w="992" w:type="dxa"/>
            <w:tcBorders>
              <w:top w:val="single" w:sz="4" w:space="0" w:color="auto"/>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C</w:t>
            </w:r>
          </w:p>
        </w:tc>
        <w:tc>
          <w:tcPr>
            <w:tcW w:w="987" w:type="dxa"/>
            <w:tcBorders>
              <w:top w:val="single" w:sz="4" w:space="0" w:color="auto"/>
              <w:bottom w:val="single" w:sz="4" w:space="0" w:color="auto"/>
            </w:tcBorders>
            <w:shd w:val="clear" w:color="auto" w:fill="FFFFFF" w:themeFill="background1"/>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r>
              <w:rPr>
                <w:rFonts w:ascii="Calibri" w:hAnsi="Calibri" w:cs="Calibri"/>
                <w:sz w:val="18"/>
                <w:szCs w:val="18"/>
              </w:rPr>
              <w:t>NA</w:t>
            </w:r>
          </w:p>
        </w:tc>
        <w:tc>
          <w:tcPr>
            <w:tcW w:w="1134" w:type="dxa"/>
            <w:tcBorders>
              <w:bottom w:val="single" w:sz="4" w:space="0" w:color="auto"/>
            </w:tcBorders>
            <w:vAlign w:val="center"/>
          </w:tcPr>
          <w:p w:rsidR="002E36EA" w:rsidDel="002E36EA" w:rsidRDefault="002E36EA">
            <w:pPr>
              <w:pStyle w:val="TableParagraph"/>
              <w:kinsoku w:val="0"/>
              <w:overflowPunct w:val="0"/>
              <w:spacing w:before="31"/>
              <w:jc w:val="center"/>
              <w:rPr>
                <w:rFonts w:asciiTheme="minorHAnsi" w:hAnsi="Calibri" w:cs="Calibri" w:hint="default"/>
                <w:sz w:val="18"/>
                <w:szCs w:val="18"/>
              </w:rPr>
            </w:pPr>
          </w:p>
        </w:tc>
      </w:tr>
      <w:tr w:rsidR="002E36EA" w:rsidTr="00DC735A">
        <w:tblPrEx>
          <w:tblBorders>
            <w:top w:val="single" w:sz="12" w:space="0" w:color="auto"/>
            <w:left w:val="single" w:sz="12" w:space="0" w:color="auto"/>
            <w:bottom w:val="single" w:sz="12" w:space="0" w:color="auto"/>
            <w:right w:val="single" w:sz="12" w:space="0" w:color="auto"/>
          </w:tblBorders>
        </w:tblPrEx>
        <w:trPr>
          <w:trHeight w:val="375"/>
        </w:trPr>
        <w:tc>
          <w:tcPr>
            <w:tcW w:w="2836" w:type="dxa"/>
            <w:gridSpan w:val="2"/>
            <w:tcBorders>
              <w:top w:val="single" w:sz="4" w:space="0" w:color="auto"/>
              <w:bottom w:val="single" w:sz="12" w:space="0" w:color="auto"/>
            </w:tcBorders>
            <w:vAlign w:val="center"/>
          </w:tcPr>
          <w:p w:rsidR="002E36EA" w:rsidRDefault="002E36EA">
            <w:pPr>
              <w:jc w:val="center"/>
              <w:rPr>
                <w:rFonts w:asciiTheme="minorHAnsi" w:eastAsia="宋体" w:hAnsiTheme="minorHAnsi"/>
                <w:b/>
                <w:kern w:val="0"/>
                <w:sz w:val="18"/>
                <w:szCs w:val="18"/>
              </w:rPr>
            </w:pPr>
            <w:r>
              <w:rPr>
                <w:rFonts w:asciiTheme="minorHAnsi" w:eastAsia="宋体" w:hAnsiTheme="minorHAnsi"/>
                <w:b/>
                <w:kern w:val="0"/>
                <w:sz w:val="18"/>
                <w:szCs w:val="18"/>
              </w:rPr>
              <w:t>Total</w:t>
            </w:r>
          </w:p>
        </w:tc>
        <w:tc>
          <w:tcPr>
            <w:tcW w:w="709" w:type="dxa"/>
            <w:tcBorders>
              <w:top w:val="single" w:sz="4" w:space="0" w:color="auto"/>
              <w:bottom w:val="single" w:sz="12" w:space="0" w:color="auto"/>
            </w:tcBorders>
            <w:vAlign w:val="center"/>
          </w:tcPr>
          <w:p w:rsidR="002E36EA" w:rsidRDefault="002E36EA">
            <w:pPr>
              <w:pStyle w:val="TableParagraph"/>
              <w:kinsoku w:val="0"/>
              <w:overflowPunct w:val="0"/>
              <w:spacing w:before="54"/>
              <w:jc w:val="center"/>
              <w:rPr>
                <w:rFonts w:asciiTheme="minorHAnsi" w:hAnsi="Calibri" w:cs="Calibri" w:hint="default"/>
                <w:b/>
                <w:spacing w:val="-1"/>
                <w:sz w:val="18"/>
                <w:szCs w:val="18"/>
              </w:rPr>
            </w:pPr>
            <w:r>
              <w:rPr>
                <w:rFonts w:asciiTheme="minorHAnsi" w:hAnsi="Calibri" w:cs="Calibri"/>
                <w:b/>
                <w:spacing w:val="-1"/>
                <w:sz w:val="18"/>
                <w:szCs w:val="18"/>
              </w:rPr>
              <w:t>128.5</w:t>
            </w:r>
          </w:p>
        </w:tc>
        <w:tc>
          <w:tcPr>
            <w:tcW w:w="567" w:type="dxa"/>
            <w:tcBorders>
              <w:top w:val="single" w:sz="4" w:space="0" w:color="auto"/>
              <w:bottom w:val="single" w:sz="12" w:space="0" w:color="auto"/>
            </w:tcBorders>
            <w:vAlign w:val="center"/>
          </w:tcPr>
          <w:p w:rsidR="002E36EA" w:rsidRDefault="002E36EA">
            <w:pPr>
              <w:pStyle w:val="TableParagraph"/>
              <w:kinsoku w:val="0"/>
              <w:overflowPunct w:val="0"/>
              <w:spacing w:before="54"/>
              <w:jc w:val="center"/>
              <w:rPr>
                <w:rFonts w:asciiTheme="minorHAnsi" w:hAnsi="Calibri" w:cs="Calibri" w:hint="default"/>
                <w:b/>
                <w:spacing w:val="-1"/>
                <w:sz w:val="18"/>
                <w:szCs w:val="18"/>
              </w:rPr>
            </w:pPr>
            <w:r>
              <w:rPr>
                <w:rFonts w:asciiTheme="minorHAnsi" w:hAnsi="Calibri" w:cs="Calibri"/>
                <w:b/>
                <w:spacing w:val="-1"/>
                <w:sz w:val="18"/>
                <w:szCs w:val="18"/>
              </w:rPr>
              <w:t>61.5</w:t>
            </w:r>
          </w:p>
        </w:tc>
        <w:tc>
          <w:tcPr>
            <w:tcW w:w="567" w:type="dxa"/>
            <w:tcBorders>
              <w:top w:val="single" w:sz="4" w:space="0" w:color="auto"/>
              <w:bottom w:val="single" w:sz="12" w:space="0" w:color="auto"/>
            </w:tcBorders>
            <w:vAlign w:val="center"/>
          </w:tcPr>
          <w:p w:rsidR="002E36EA" w:rsidRDefault="002E36EA" w:rsidP="002E36EA">
            <w:pPr>
              <w:pStyle w:val="TableParagraph"/>
              <w:kinsoku w:val="0"/>
              <w:overflowPunct w:val="0"/>
              <w:spacing w:before="54"/>
              <w:jc w:val="center"/>
              <w:rPr>
                <w:rFonts w:asciiTheme="minorHAnsi" w:hAnsi="Calibri" w:cs="Calibri" w:hint="default"/>
                <w:b/>
                <w:spacing w:val="-1"/>
                <w:sz w:val="18"/>
                <w:szCs w:val="18"/>
              </w:rPr>
            </w:pPr>
            <w:r>
              <w:rPr>
                <w:rFonts w:asciiTheme="minorHAnsi" w:hAnsi="Calibri" w:cs="Calibri"/>
                <w:b/>
                <w:spacing w:val="-1"/>
                <w:sz w:val="18"/>
                <w:szCs w:val="18"/>
              </w:rPr>
              <w:t>209.5</w:t>
            </w:r>
          </w:p>
        </w:tc>
        <w:tc>
          <w:tcPr>
            <w:tcW w:w="708" w:type="dxa"/>
            <w:tcBorders>
              <w:top w:val="single" w:sz="4" w:space="0" w:color="auto"/>
              <w:bottom w:val="single" w:sz="12" w:space="0" w:color="auto"/>
            </w:tcBorders>
          </w:tcPr>
          <w:p w:rsidR="002E36EA" w:rsidRDefault="002E36EA">
            <w:pPr>
              <w:spacing w:line="360" w:lineRule="auto"/>
              <w:jc w:val="center"/>
              <w:rPr>
                <w:rFonts w:asciiTheme="minorHAnsi" w:eastAsia="宋体" w:hAnsiTheme="minorHAnsi"/>
                <w:kern w:val="0"/>
                <w:sz w:val="18"/>
                <w:szCs w:val="18"/>
              </w:rPr>
            </w:pPr>
          </w:p>
        </w:tc>
        <w:tc>
          <w:tcPr>
            <w:tcW w:w="993" w:type="dxa"/>
            <w:tcBorders>
              <w:top w:val="single" w:sz="4" w:space="0" w:color="auto"/>
              <w:bottom w:val="single" w:sz="12" w:space="0" w:color="auto"/>
            </w:tcBorders>
          </w:tcPr>
          <w:p w:rsidR="002E36EA" w:rsidRDefault="002E36EA">
            <w:pPr>
              <w:spacing w:line="360" w:lineRule="auto"/>
              <w:jc w:val="center"/>
              <w:rPr>
                <w:rFonts w:asciiTheme="minorHAnsi" w:eastAsia="宋体" w:hAnsiTheme="minorHAnsi"/>
                <w:kern w:val="0"/>
                <w:sz w:val="18"/>
                <w:szCs w:val="18"/>
              </w:rPr>
            </w:pPr>
          </w:p>
        </w:tc>
        <w:tc>
          <w:tcPr>
            <w:tcW w:w="992" w:type="dxa"/>
            <w:tcBorders>
              <w:top w:val="single" w:sz="4" w:space="0" w:color="auto"/>
              <w:bottom w:val="single" w:sz="12" w:space="0" w:color="auto"/>
            </w:tcBorders>
          </w:tcPr>
          <w:p w:rsidR="002E36EA" w:rsidRDefault="002E36EA">
            <w:pPr>
              <w:spacing w:line="360" w:lineRule="auto"/>
              <w:jc w:val="center"/>
              <w:rPr>
                <w:rFonts w:asciiTheme="minorHAnsi" w:eastAsia="宋体" w:hAnsiTheme="minorHAnsi"/>
                <w:kern w:val="0"/>
                <w:sz w:val="18"/>
                <w:szCs w:val="18"/>
              </w:rPr>
            </w:pPr>
          </w:p>
        </w:tc>
        <w:tc>
          <w:tcPr>
            <w:tcW w:w="987" w:type="dxa"/>
            <w:tcBorders>
              <w:top w:val="single" w:sz="4" w:space="0" w:color="auto"/>
              <w:bottom w:val="single" w:sz="12" w:space="0" w:color="auto"/>
            </w:tcBorders>
            <w:vAlign w:val="center"/>
          </w:tcPr>
          <w:p w:rsidR="002E36EA" w:rsidRDefault="002E36EA">
            <w:pPr>
              <w:spacing w:line="360" w:lineRule="auto"/>
              <w:jc w:val="center"/>
              <w:rPr>
                <w:rFonts w:asciiTheme="minorHAnsi" w:eastAsia="宋体" w:hAnsiTheme="minorHAnsi"/>
                <w:kern w:val="0"/>
                <w:sz w:val="18"/>
                <w:szCs w:val="18"/>
              </w:rPr>
            </w:pPr>
          </w:p>
        </w:tc>
        <w:tc>
          <w:tcPr>
            <w:tcW w:w="1134" w:type="dxa"/>
            <w:tcBorders>
              <w:top w:val="single" w:sz="4" w:space="0" w:color="auto"/>
              <w:bottom w:val="single" w:sz="12" w:space="0" w:color="auto"/>
            </w:tcBorders>
            <w:vAlign w:val="center"/>
          </w:tcPr>
          <w:p w:rsidR="002E36EA" w:rsidRDefault="002E36EA">
            <w:pPr>
              <w:spacing w:line="360" w:lineRule="auto"/>
              <w:jc w:val="center"/>
              <w:rPr>
                <w:rFonts w:asciiTheme="minorHAnsi" w:eastAsia="宋体" w:hAnsiTheme="minorHAnsi"/>
                <w:kern w:val="0"/>
                <w:sz w:val="18"/>
                <w:szCs w:val="18"/>
              </w:rPr>
            </w:pPr>
          </w:p>
        </w:tc>
      </w:tr>
    </w:tbl>
    <w:p w:rsidR="00F62CA9" w:rsidRDefault="00F62CA9" w:rsidP="00DC735A">
      <w:pPr>
        <w:spacing w:line="276" w:lineRule="auto"/>
        <w:rPr>
          <w:rFonts w:asciiTheme="minorHAnsi" w:eastAsia="宋体" w:hAnsiTheme="minorHAnsi"/>
          <w:b/>
          <w:bCs/>
          <w:sz w:val="24"/>
          <w:szCs w:val="24"/>
        </w:rPr>
      </w:pPr>
    </w:p>
    <w:p w:rsidR="00F62CA9" w:rsidRDefault="003319AA">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lastRenderedPageBreak/>
        <w:t>Table 4: Overview of Course Hours and Credits</w:t>
      </w:r>
    </w:p>
    <w:p w:rsidR="00F62CA9" w:rsidRDefault="00F62CA9">
      <w:pPr>
        <w:spacing w:line="276" w:lineRule="auto"/>
        <w:jc w:val="center"/>
        <w:rPr>
          <w:rFonts w:asciiTheme="minorHAnsi" w:eastAsia="宋体" w:hAnsiTheme="minorHAnsi"/>
          <w:b/>
          <w:bCs/>
          <w:sz w:val="24"/>
          <w:szCs w:val="24"/>
        </w:rPr>
      </w:pPr>
    </w:p>
    <w:tbl>
      <w:tblPr>
        <w:tblStyle w:val="af0"/>
        <w:tblW w:w="8528" w:type="dxa"/>
        <w:tblLayout w:type="fixed"/>
        <w:tblLook w:val="04A0" w:firstRow="1" w:lastRow="0" w:firstColumn="1" w:lastColumn="0" w:noHBand="0" w:noVBand="1"/>
      </w:tblPr>
      <w:tblGrid>
        <w:gridCol w:w="2518"/>
        <w:gridCol w:w="1746"/>
        <w:gridCol w:w="2132"/>
        <w:gridCol w:w="2132"/>
      </w:tblGrid>
      <w:tr w:rsidR="00F62CA9">
        <w:tc>
          <w:tcPr>
            <w:tcW w:w="2518" w:type="dxa"/>
            <w:vAlign w:val="center"/>
          </w:tcPr>
          <w:p w:rsidR="00F62CA9" w:rsidRDefault="003319AA">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Course Category</w:t>
            </w:r>
          </w:p>
        </w:tc>
        <w:tc>
          <w:tcPr>
            <w:tcW w:w="1746" w:type="dxa"/>
            <w:vAlign w:val="center"/>
          </w:tcPr>
          <w:p w:rsidR="00F62CA9" w:rsidRDefault="003319AA">
            <w:pPr>
              <w:spacing w:after="240" w:line="276" w:lineRule="auto"/>
              <w:jc w:val="center"/>
              <w:rPr>
                <w:rFonts w:asciiTheme="minorHAnsi" w:eastAsia="宋体" w:hAnsiTheme="minorHAnsi"/>
                <w:b/>
                <w:bCs/>
                <w:kern w:val="0"/>
                <w:sz w:val="18"/>
                <w:szCs w:val="18"/>
              </w:rPr>
            </w:pPr>
            <w:r>
              <w:rPr>
                <w:rFonts w:asciiTheme="minorHAnsi" w:eastAsia="宋体" w:hAnsiTheme="minorHAnsi"/>
                <w:b/>
                <w:bCs/>
                <w:kern w:val="0"/>
                <w:sz w:val="18"/>
                <w:szCs w:val="18"/>
              </w:rPr>
              <w:t>T</w:t>
            </w:r>
            <w:r>
              <w:rPr>
                <w:rFonts w:asciiTheme="minorHAnsi" w:eastAsia="宋体" w:hAnsiTheme="minorHAnsi" w:hint="eastAsia"/>
                <w:b/>
                <w:bCs/>
                <w:kern w:val="0"/>
                <w:sz w:val="18"/>
                <w:szCs w:val="18"/>
              </w:rPr>
              <w:t>otal Hours</w:t>
            </w:r>
          </w:p>
        </w:tc>
        <w:tc>
          <w:tcPr>
            <w:tcW w:w="2132" w:type="dxa"/>
            <w:vAlign w:val="center"/>
          </w:tcPr>
          <w:p w:rsidR="00F62CA9" w:rsidRDefault="003319AA">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Total Credits</w:t>
            </w:r>
          </w:p>
        </w:tc>
        <w:tc>
          <w:tcPr>
            <w:tcW w:w="2132" w:type="dxa"/>
            <w:vAlign w:val="center"/>
          </w:tcPr>
          <w:p w:rsidR="00F62CA9" w:rsidRDefault="003319AA">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Minimum Credits Requirement</w:t>
            </w:r>
          </w:p>
        </w:tc>
      </w:tr>
      <w:tr w:rsidR="00F62CA9">
        <w:tc>
          <w:tcPr>
            <w:tcW w:w="2518" w:type="dxa"/>
            <w:vAlign w:val="center"/>
          </w:tcPr>
          <w:p w:rsidR="00F62CA9" w:rsidRDefault="003319AA">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General Education (GE) Required Courses</w:t>
            </w:r>
          </w:p>
        </w:tc>
        <w:tc>
          <w:tcPr>
            <w:tcW w:w="1746" w:type="dxa"/>
            <w:vAlign w:val="center"/>
          </w:tcPr>
          <w:p w:rsidR="00F62CA9" w:rsidRDefault="002E36E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w:t>
            </w:r>
            <w:r w:rsidR="005D20FD">
              <w:rPr>
                <w:rFonts w:asciiTheme="minorHAnsi" w:eastAsia="宋体" w:hAnsiTheme="minorHAnsi" w:hint="eastAsia"/>
                <w:kern w:val="0"/>
                <w:sz w:val="18"/>
                <w:szCs w:val="18"/>
              </w:rPr>
              <w:t>168</w:t>
            </w:r>
          </w:p>
        </w:tc>
        <w:tc>
          <w:tcPr>
            <w:tcW w:w="2132"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66.5</w:t>
            </w:r>
          </w:p>
        </w:tc>
        <w:tc>
          <w:tcPr>
            <w:tcW w:w="2132"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66.5</w:t>
            </w:r>
          </w:p>
        </w:tc>
      </w:tr>
      <w:tr w:rsidR="00F62CA9">
        <w:tc>
          <w:tcPr>
            <w:tcW w:w="2518" w:type="dxa"/>
            <w:vAlign w:val="center"/>
          </w:tcPr>
          <w:p w:rsidR="00F62CA9" w:rsidRDefault="003319AA">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General Education (GE) Elective Courses</w:t>
            </w:r>
          </w:p>
        </w:tc>
        <w:tc>
          <w:tcPr>
            <w:tcW w:w="1746"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3144</w:t>
            </w:r>
          </w:p>
        </w:tc>
        <w:tc>
          <w:tcPr>
            <w:tcW w:w="2132"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182.5</w:t>
            </w:r>
          </w:p>
        </w:tc>
        <w:tc>
          <w:tcPr>
            <w:tcW w:w="2132"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10</w:t>
            </w:r>
          </w:p>
        </w:tc>
      </w:tr>
      <w:tr w:rsidR="00F62CA9">
        <w:tc>
          <w:tcPr>
            <w:tcW w:w="2518" w:type="dxa"/>
            <w:vAlign w:val="center"/>
          </w:tcPr>
          <w:p w:rsidR="00F62CA9" w:rsidRDefault="003319AA">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Foundational Courses</w:t>
            </w:r>
          </w:p>
        </w:tc>
        <w:tc>
          <w:tcPr>
            <w:tcW w:w="1746"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544</w:t>
            </w:r>
          </w:p>
        </w:tc>
        <w:tc>
          <w:tcPr>
            <w:tcW w:w="2132"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28</w:t>
            </w:r>
          </w:p>
        </w:tc>
        <w:tc>
          <w:tcPr>
            <w:tcW w:w="2132"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28</w:t>
            </w:r>
          </w:p>
        </w:tc>
      </w:tr>
      <w:tr w:rsidR="00F62CA9">
        <w:tc>
          <w:tcPr>
            <w:tcW w:w="2518" w:type="dxa"/>
            <w:vAlign w:val="center"/>
          </w:tcPr>
          <w:p w:rsidR="00F62CA9" w:rsidRDefault="003319AA">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Core Courses</w:t>
            </w:r>
          </w:p>
        </w:tc>
        <w:tc>
          <w:tcPr>
            <w:tcW w:w="1746"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304</w:t>
            </w:r>
          </w:p>
        </w:tc>
        <w:tc>
          <w:tcPr>
            <w:tcW w:w="2132"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14</w:t>
            </w:r>
          </w:p>
        </w:tc>
        <w:tc>
          <w:tcPr>
            <w:tcW w:w="2132"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14</w:t>
            </w:r>
          </w:p>
        </w:tc>
      </w:tr>
      <w:tr w:rsidR="00F62CA9">
        <w:tc>
          <w:tcPr>
            <w:tcW w:w="2518" w:type="dxa"/>
            <w:vAlign w:val="center"/>
          </w:tcPr>
          <w:p w:rsidR="00F62CA9" w:rsidRDefault="003319AA">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Elective Courses</w:t>
            </w:r>
          </w:p>
        </w:tc>
        <w:tc>
          <w:tcPr>
            <w:tcW w:w="1746" w:type="dxa"/>
            <w:vAlign w:val="center"/>
          </w:tcPr>
          <w:p w:rsidR="00F62CA9" w:rsidRDefault="002E36E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3568</w:t>
            </w:r>
          </w:p>
        </w:tc>
        <w:tc>
          <w:tcPr>
            <w:tcW w:w="2132" w:type="dxa"/>
            <w:vAlign w:val="center"/>
          </w:tcPr>
          <w:p w:rsidR="00F62CA9" w:rsidRDefault="002E36E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146</w:t>
            </w:r>
          </w:p>
        </w:tc>
        <w:tc>
          <w:tcPr>
            <w:tcW w:w="2132"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21</w:t>
            </w:r>
          </w:p>
        </w:tc>
      </w:tr>
      <w:tr w:rsidR="00F62CA9">
        <w:tc>
          <w:tcPr>
            <w:tcW w:w="2518" w:type="dxa"/>
            <w:vAlign w:val="center"/>
          </w:tcPr>
          <w:p w:rsidR="00F62CA9" w:rsidRDefault="003319AA">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Internship, Research Projects, and Undergraduate Thesis/Projects</w:t>
            </w:r>
          </w:p>
        </w:tc>
        <w:tc>
          <w:tcPr>
            <w:tcW w:w="1746"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Estimated 380</w:t>
            </w:r>
          </w:p>
        </w:tc>
        <w:tc>
          <w:tcPr>
            <w:tcW w:w="2132"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12</w:t>
            </w:r>
          </w:p>
        </w:tc>
        <w:tc>
          <w:tcPr>
            <w:tcW w:w="2132" w:type="dxa"/>
            <w:vAlign w:val="center"/>
          </w:tcPr>
          <w:p w:rsidR="00F62CA9" w:rsidRDefault="003319A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12</w:t>
            </w:r>
          </w:p>
        </w:tc>
        <w:bookmarkStart w:id="9" w:name="_GoBack"/>
        <w:bookmarkEnd w:id="9"/>
      </w:tr>
      <w:tr w:rsidR="00F62CA9">
        <w:tc>
          <w:tcPr>
            <w:tcW w:w="2518" w:type="dxa"/>
            <w:vAlign w:val="center"/>
          </w:tcPr>
          <w:p w:rsidR="00F62CA9" w:rsidRDefault="003319AA">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Total</w:t>
            </w:r>
          </w:p>
        </w:tc>
        <w:tc>
          <w:tcPr>
            <w:tcW w:w="1746" w:type="dxa"/>
            <w:vAlign w:val="center"/>
          </w:tcPr>
          <w:p w:rsidR="00F62CA9" w:rsidRDefault="005D20FD">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9016</w:t>
            </w:r>
          </w:p>
        </w:tc>
        <w:tc>
          <w:tcPr>
            <w:tcW w:w="2132" w:type="dxa"/>
            <w:vAlign w:val="center"/>
          </w:tcPr>
          <w:p w:rsidR="00F62CA9" w:rsidRDefault="002E36E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449</w:t>
            </w:r>
          </w:p>
        </w:tc>
        <w:tc>
          <w:tcPr>
            <w:tcW w:w="2132" w:type="dxa"/>
            <w:vAlign w:val="center"/>
          </w:tcPr>
          <w:p w:rsidR="00F62CA9" w:rsidRDefault="002E36EA">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151.5</w:t>
            </w:r>
          </w:p>
        </w:tc>
      </w:tr>
    </w:tbl>
    <w:p w:rsidR="00F62CA9" w:rsidRDefault="00F62CA9">
      <w:pPr>
        <w:widowControl/>
        <w:rPr>
          <w:rFonts w:asciiTheme="minorHAnsi"/>
        </w:rPr>
      </w:pPr>
    </w:p>
    <w:sectPr w:rsidR="00F62CA9">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A0F" w:rsidRDefault="00244A0F">
      <w:r>
        <w:separator/>
      </w:r>
    </w:p>
  </w:endnote>
  <w:endnote w:type="continuationSeparator" w:id="0">
    <w:p w:rsidR="00244A0F" w:rsidRDefault="0024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631411"/>
    </w:sdtPr>
    <w:sdtEndPr/>
    <w:sdtContent>
      <w:p w:rsidR="003319AA" w:rsidRDefault="003319AA">
        <w:pPr>
          <w:pStyle w:val="a7"/>
          <w:jc w:val="center"/>
        </w:pPr>
        <w:r>
          <w:fldChar w:fldCharType="begin"/>
        </w:r>
        <w:r>
          <w:instrText>PAGE   \* MERGEFORMAT</w:instrText>
        </w:r>
        <w:r>
          <w:fldChar w:fldCharType="separate"/>
        </w:r>
        <w:r w:rsidR="005D20FD" w:rsidRPr="005D20FD">
          <w:rPr>
            <w:noProof/>
            <w:lang w:val="zh-CN"/>
          </w:rPr>
          <w:t>14</w:t>
        </w:r>
        <w:r>
          <w:rPr>
            <w:lang w:val="zh-CN"/>
          </w:rPr>
          <w:fldChar w:fldCharType="end"/>
        </w:r>
      </w:p>
    </w:sdtContent>
  </w:sdt>
  <w:p w:rsidR="003319AA" w:rsidRDefault="003319AA">
    <w:pPr>
      <w:pStyle w:val="a7"/>
      <w:jc w:val="right"/>
      <w:rPr>
        <w:rFonts w:ascii="仿宋" w:eastAsia="仿宋" w:hAnsi="仿宋" w:cs="Times New Roman"/>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A0F" w:rsidRDefault="00244A0F">
      <w:r>
        <w:separator/>
      </w:r>
    </w:p>
  </w:footnote>
  <w:footnote w:type="continuationSeparator" w:id="0">
    <w:p w:rsidR="00244A0F" w:rsidRDefault="00244A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6BD"/>
    <w:rsid w:val="000025C0"/>
    <w:rsid w:val="0001703B"/>
    <w:rsid w:val="00034D88"/>
    <w:rsid w:val="0003606B"/>
    <w:rsid w:val="00043FA8"/>
    <w:rsid w:val="000642EF"/>
    <w:rsid w:val="00080BB7"/>
    <w:rsid w:val="00087D8D"/>
    <w:rsid w:val="000A2E23"/>
    <w:rsid w:val="000B60A0"/>
    <w:rsid w:val="000D5360"/>
    <w:rsid w:val="00116D44"/>
    <w:rsid w:val="0013623B"/>
    <w:rsid w:val="00137F2C"/>
    <w:rsid w:val="001560CE"/>
    <w:rsid w:val="001872CF"/>
    <w:rsid w:val="001B11D3"/>
    <w:rsid w:val="001B229F"/>
    <w:rsid w:val="001D5B6B"/>
    <w:rsid w:val="001E7432"/>
    <w:rsid w:val="002032A6"/>
    <w:rsid w:val="00233E6D"/>
    <w:rsid w:val="002442C1"/>
    <w:rsid w:val="00244A0F"/>
    <w:rsid w:val="002A4518"/>
    <w:rsid w:val="002E36EA"/>
    <w:rsid w:val="002E5C1E"/>
    <w:rsid w:val="0030679B"/>
    <w:rsid w:val="00312E1E"/>
    <w:rsid w:val="00312E31"/>
    <w:rsid w:val="0033030A"/>
    <w:rsid w:val="003319AA"/>
    <w:rsid w:val="00346FEE"/>
    <w:rsid w:val="003541B0"/>
    <w:rsid w:val="0039154A"/>
    <w:rsid w:val="00391D45"/>
    <w:rsid w:val="003A69E5"/>
    <w:rsid w:val="003A6B76"/>
    <w:rsid w:val="003B683E"/>
    <w:rsid w:val="003D72AC"/>
    <w:rsid w:val="003E4FF9"/>
    <w:rsid w:val="003F4619"/>
    <w:rsid w:val="004070D5"/>
    <w:rsid w:val="004143D5"/>
    <w:rsid w:val="004154ED"/>
    <w:rsid w:val="00425B4C"/>
    <w:rsid w:val="004555DA"/>
    <w:rsid w:val="0046104E"/>
    <w:rsid w:val="0048007C"/>
    <w:rsid w:val="00487255"/>
    <w:rsid w:val="004B31C4"/>
    <w:rsid w:val="004F209B"/>
    <w:rsid w:val="004F254E"/>
    <w:rsid w:val="00501033"/>
    <w:rsid w:val="005013A4"/>
    <w:rsid w:val="00515D1F"/>
    <w:rsid w:val="00536D02"/>
    <w:rsid w:val="00541A41"/>
    <w:rsid w:val="005436F1"/>
    <w:rsid w:val="00545C29"/>
    <w:rsid w:val="00546451"/>
    <w:rsid w:val="00565EF5"/>
    <w:rsid w:val="005C7231"/>
    <w:rsid w:val="005D20FD"/>
    <w:rsid w:val="005D7BED"/>
    <w:rsid w:val="005E45D6"/>
    <w:rsid w:val="00603E72"/>
    <w:rsid w:val="006139DE"/>
    <w:rsid w:val="00614B82"/>
    <w:rsid w:val="0063721B"/>
    <w:rsid w:val="0065466C"/>
    <w:rsid w:val="0069036B"/>
    <w:rsid w:val="006922CE"/>
    <w:rsid w:val="006A43A3"/>
    <w:rsid w:val="006A5E07"/>
    <w:rsid w:val="006A7A17"/>
    <w:rsid w:val="006B258E"/>
    <w:rsid w:val="006D277B"/>
    <w:rsid w:val="006E3800"/>
    <w:rsid w:val="006E56BC"/>
    <w:rsid w:val="006F0A9B"/>
    <w:rsid w:val="006F0C8F"/>
    <w:rsid w:val="0071153B"/>
    <w:rsid w:val="0075144C"/>
    <w:rsid w:val="007615F1"/>
    <w:rsid w:val="0076694C"/>
    <w:rsid w:val="007964CF"/>
    <w:rsid w:val="007B41B1"/>
    <w:rsid w:val="007D19C5"/>
    <w:rsid w:val="007E1EAC"/>
    <w:rsid w:val="00805C4E"/>
    <w:rsid w:val="00814BE8"/>
    <w:rsid w:val="0081637B"/>
    <w:rsid w:val="00847AB4"/>
    <w:rsid w:val="00850E64"/>
    <w:rsid w:val="00861426"/>
    <w:rsid w:val="0089286B"/>
    <w:rsid w:val="008A1B4E"/>
    <w:rsid w:val="008A55A4"/>
    <w:rsid w:val="008A73E2"/>
    <w:rsid w:val="008A76DB"/>
    <w:rsid w:val="008D1665"/>
    <w:rsid w:val="008D2C44"/>
    <w:rsid w:val="008D4C65"/>
    <w:rsid w:val="008F3111"/>
    <w:rsid w:val="008F3D97"/>
    <w:rsid w:val="008F6BF3"/>
    <w:rsid w:val="00922DC5"/>
    <w:rsid w:val="0096352C"/>
    <w:rsid w:val="0099333F"/>
    <w:rsid w:val="00996022"/>
    <w:rsid w:val="009C6E4D"/>
    <w:rsid w:val="009E48A6"/>
    <w:rsid w:val="00A042D8"/>
    <w:rsid w:val="00A14486"/>
    <w:rsid w:val="00A31000"/>
    <w:rsid w:val="00A36C35"/>
    <w:rsid w:val="00A61439"/>
    <w:rsid w:val="00A71C2E"/>
    <w:rsid w:val="00A77567"/>
    <w:rsid w:val="00AB10ED"/>
    <w:rsid w:val="00AB56E3"/>
    <w:rsid w:val="00AB7CA8"/>
    <w:rsid w:val="00AC134A"/>
    <w:rsid w:val="00B01B12"/>
    <w:rsid w:val="00B150B6"/>
    <w:rsid w:val="00B174B9"/>
    <w:rsid w:val="00B201F8"/>
    <w:rsid w:val="00B47B55"/>
    <w:rsid w:val="00B57B26"/>
    <w:rsid w:val="00B758FF"/>
    <w:rsid w:val="00B7591B"/>
    <w:rsid w:val="00BD144D"/>
    <w:rsid w:val="00C0106D"/>
    <w:rsid w:val="00C07480"/>
    <w:rsid w:val="00C20E36"/>
    <w:rsid w:val="00C21798"/>
    <w:rsid w:val="00C270D2"/>
    <w:rsid w:val="00C655F1"/>
    <w:rsid w:val="00C71028"/>
    <w:rsid w:val="00C86744"/>
    <w:rsid w:val="00CB3D7A"/>
    <w:rsid w:val="00CC03B9"/>
    <w:rsid w:val="00CF59B3"/>
    <w:rsid w:val="00CF61EA"/>
    <w:rsid w:val="00D104D0"/>
    <w:rsid w:val="00D316E2"/>
    <w:rsid w:val="00D678D6"/>
    <w:rsid w:val="00D93911"/>
    <w:rsid w:val="00DA659D"/>
    <w:rsid w:val="00DA6748"/>
    <w:rsid w:val="00DC0364"/>
    <w:rsid w:val="00DC735A"/>
    <w:rsid w:val="00DE018A"/>
    <w:rsid w:val="00DE195E"/>
    <w:rsid w:val="00DE49ED"/>
    <w:rsid w:val="00E0242E"/>
    <w:rsid w:val="00E12319"/>
    <w:rsid w:val="00E26BC7"/>
    <w:rsid w:val="00E31667"/>
    <w:rsid w:val="00E436CC"/>
    <w:rsid w:val="00E56A72"/>
    <w:rsid w:val="00E57D83"/>
    <w:rsid w:val="00E6158B"/>
    <w:rsid w:val="00E64F6E"/>
    <w:rsid w:val="00E65F00"/>
    <w:rsid w:val="00E7117B"/>
    <w:rsid w:val="00E85C71"/>
    <w:rsid w:val="00E97C9B"/>
    <w:rsid w:val="00EB7F6F"/>
    <w:rsid w:val="00EC678C"/>
    <w:rsid w:val="00ED18ED"/>
    <w:rsid w:val="00F030F4"/>
    <w:rsid w:val="00F25627"/>
    <w:rsid w:val="00F311E0"/>
    <w:rsid w:val="00F3165A"/>
    <w:rsid w:val="00F40D52"/>
    <w:rsid w:val="00F425D9"/>
    <w:rsid w:val="00F62AC7"/>
    <w:rsid w:val="00F62CA9"/>
    <w:rsid w:val="00F776BD"/>
    <w:rsid w:val="00F82218"/>
    <w:rsid w:val="00F833DA"/>
    <w:rsid w:val="00F85DF1"/>
    <w:rsid w:val="00F91D01"/>
    <w:rsid w:val="00F928F5"/>
    <w:rsid w:val="00FA3ADA"/>
    <w:rsid w:val="00FB3FCB"/>
    <w:rsid w:val="00FB5025"/>
    <w:rsid w:val="00FB6521"/>
    <w:rsid w:val="00FC42AE"/>
    <w:rsid w:val="00FD4F3F"/>
    <w:rsid w:val="00FD5068"/>
    <w:rsid w:val="00FF211A"/>
    <w:rsid w:val="00FF50D3"/>
    <w:rsid w:val="01FD40EC"/>
    <w:rsid w:val="1DF059BE"/>
    <w:rsid w:val="20D96FDA"/>
    <w:rsid w:val="24991A40"/>
    <w:rsid w:val="2BF465B0"/>
    <w:rsid w:val="3CE33DB1"/>
    <w:rsid w:val="401F274F"/>
    <w:rsid w:val="44C73A03"/>
    <w:rsid w:val="47687D78"/>
    <w:rsid w:val="57151FEC"/>
    <w:rsid w:val="62CD5015"/>
    <w:rsid w:val="632242DC"/>
    <w:rsid w:val="667E55B2"/>
    <w:rsid w:val="7B480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semiHidden="0" w:qFormat="1"/>
    <w:lsdException w:name="annotation subject" w:semiHidden="0" w:uiPriority="0" w:unhideWhenUsed="0" w:qFormat="1"/>
    <w:lsdException w:name="Balloon Text" w:semiHidden="0"/>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rPr>
      <w:rFonts w:asciiTheme="minorHAnsi" w:eastAsiaTheme="minorEastAsia" w:hAnsiTheme="minorHAnsi" w:cstheme="minorBidi"/>
      <w:sz w:val="18"/>
      <w:szCs w:val="18"/>
    </w:rPr>
  </w:style>
  <w:style w:type="paragraph" w:styleId="a7">
    <w:name w:val="footer"/>
    <w:basedOn w:val="a"/>
    <w:link w:val="Char3"/>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2">
    <w:name w:val="列出段落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3">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pPr>
      <w:autoSpaceDE w:val="0"/>
      <w:autoSpaceDN w:val="0"/>
      <w:adjustRightInd w:val="0"/>
      <w:jc w:val="left"/>
    </w:pPr>
    <w:rPr>
      <w:rFonts w:eastAsia="宋体" w:hint="eastAsia"/>
      <w:kern w:val="0"/>
      <w:sz w:val="24"/>
      <w:szCs w:val="20"/>
    </w:rPr>
  </w:style>
  <w:style w:type="numbering" w:customStyle="1" w:styleId="21">
    <w:name w:val="无列表2"/>
    <w:next w:val="a2"/>
    <w:uiPriority w:val="99"/>
    <w:semiHidden/>
    <w:unhideWhenUsed/>
    <w:rsid w:val="003319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semiHidden="0" w:qFormat="1"/>
    <w:lsdException w:name="annotation subject" w:semiHidden="0" w:uiPriority="0" w:unhideWhenUsed="0" w:qFormat="1"/>
    <w:lsdException w:name="Balloon Text" w:semiHidden="0"/>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rPr>
      <w:rFonts w:asciiTheme="minorHAnsi" w:eastAsiaTheme="minorEastAsia" w:hAnsiTheme="minorHAnsi" w:cstheme="minorBidi"/>
      <w:sz w:val="18"/>
      <w:szCs w:val="18"/>
    </w:rPr>
  </w:style>
  <w:style w:type="paragraph" w:styleId="a7">
    <w:name w:val="footer"/>
    <w:basedOn w:val="a"/>
    <w:link w:val="Char3"/>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2">
    <w:name w:val="列出段落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3">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pPr>
      <w:autoSpaceDE w:val="0"/>
      <w:autoSpaceDN w:val="0"/>
      <w:adjustRightInd w:val="0"/>
      <w:jc w:val="left"/>
    </w:pPr>
    <w:rPr>
      <w:rFonts w:eastAsia="宋体" w:hint="eastAsia"/>
      <w:kern w:val="0"/>
      <w:sz w:val="24"/>
      <w:szCs w:val="20"/>
    </w:rPr>
  </w:style>
  <w:style w:type="numbering" w:customStyle="1" w:styleId="21">
    <w:name w:val="无列表2"/>
    <w:next w:val="a2"/>
    <w:uiPriority w:val="99"/>
    <w:semiHidden/>
    <w:unhideWhenUsed/>
    <w:rsid w:val="00331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B27463-25BE-490E-81E6-2B0AF934F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14</Pages>
  <Words>2195</Words>
  <Characters>12516</Characters>
  <Application>Microsoft Office Word</Application>
  <DocSecurity>0</DocSecurity>
  <Lines>104</Lines>
  <Paragraphs>29</Paragraphs>
  <ScaleCrop>false</ScaleCrop>
  <Company/>
  <LinksUpToDate>false</LinksUpToDate>
  <CharactersWithSpaces>14682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王红卫</cp:lastModifiedBy>
  <cp:revision>20</cp:revision>
  <cp:lastPrinted>2016-06-29T09:31:00Z</cp:lastPrinted>
  <dcterms:created xsi:type="dcterms:W3CDTF">2016-07-29T12:35:00Z</dcterms:created>
  <dcterms:modified xsi:type="dcterms:W3CDTF">2017-06-02T02:48:00Z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